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ADD7B" w14:textId="77777777" w:rsidR="00992C34" w:rsidRPr="00FA18D1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35BF7773" w14:textId="77777777" w:rsidR="00992C34" w:rsidRPr="00FA18D1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0D56405C" w14:textId="77777777" w:rsidR="00992C34" w:rsidRPr="00FA18D1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40EFCB22" w14:textId="77777777" w:rsidR="00992C34" w:rsidRPr="00FA18D1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4A50BCA8" w14:textId="77777777" w:rsidR="00992C34" w:rsidRPr="00FA18D1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166242B0" w14:textId="77777777" w:rsidR="00992C34" w:rsidRPr="00FA18D1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52A5229E" w14:textId="77777777" w:rsidR="00992C34" w:rsidRPr="00FA18D1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242DE895" w14:textId="77777777" w:rsidR="00D06D91" w:rsidRPr="00FA18D1" w:rsidRDefault="00D06D91" w:rsidP="00D06D91">
      <w:pPr>
        <w:ind w:left="3353" w:firstLine="45"/>
        <w:rPr>
          <w:rFonts w:ascii="Arial" w:hAnsi="Arial" w:cs="Arial"/>
          <w:b/>
          <w:kern w:val="28"/>
          <w:sz w:val="56"/>
        </w:rPr>
      </w:pPr>
      <w:proofErr w:type="spellStart"/>
      <w:r w:rsidRPr="00FA18D1">
        <w:rPr>
          <w:rFonts w:ascii="Arial" w:hAnsi="Arial" w:cs="Arial"/>
          <w:b/>
          <w:kern w:val="28"/>
          <w:sz w:val="56"/>
        </w:rPr>
        <w:t>UniQuE</w:t>
      </w:r>
      <w:proofErr w:type="spellEnd"/>
    </w:p>
    <w:p w14:paraId="10406629" w14:textId="5B99F509" w:rsidR="00D06D91" w:rsidRPr="00FA18D1" w:rsidRDefault="0027463C" w:rsidP="00D06D91">
      <w:pPr>
        <w:pStyle w:val="Title"/>
        <w:pBdr>
          <w:top w:val="single" w:sz="12" w:space="12" w:color="auto"/>
        </w:pBdr>
        <w:ind w:left="3398"/>
        <w:rPr>
          <w:rFonts w:ascii="Arial" w:hAnsi="Arial" w:cs="Arial"/>
          <w:color w:val="1F497D"/>
        </w:rPr>
      </w:pPr>
      <w:bookmarkStart w:id="0" w:name="OLE_LINK66"/>
      <w:bookmarkStart w:id="1" w:name="OLE_LINK67"/>
      <w:r>
        <w:rPr>
          <w:rFonts w:ascii="Arial" w:hAnsi="Arial" w:cs="Arial"/>
          <w:color w:val="1F497D"/>
        </w:rPr>
        <w:t xml:space="preserve">Post </w:t>
      </w:r>
      <w:r w:rsidR="00011035" w:rsidRPr="00011035">
        <w:rPr>
          <w:rFonts w:ascii="Arial" w:hAnsi="Arial" w:cs="Arial"/>
          <w:color w:val="1F497D"/>
        </w:rPr>
        <w:t>Incident Resolution Review Report</w:t>
      </w:r>
    </w:p>
    <w:bookmarkEnd w:id="0"/>
    <w:bookmarkEnd w:id="1"/>
    <w:p w14:paraId="119BF80E" w14:textId="77777777" w:rsidR="00D06D91" w:rsidRPr="00FA18D1" w:rsidRDefault="00D06D91" w:rsidP="00D06D91">
      <w:pPr>
        <w:pStyle w:val="SubTitle"/>
        <w:rPr>
          <w:rFonts w:ascii="Arial" w:hAnsi="Arial" w:cs="Arial"/>
        </w:rPr>
      </w:pPr>
      <w:r w:rsidRPr="00FA18D1">
        <w:rPr>
          <w:rFonts w:ascii="Arial" w:hAnsi="Arial" w:cs="Arial"/>
        </w:rPr>
        <w:t>(Engagement Name and Id)</w:t>
      </w:r>
    </w:p>
    <w:p w14:paraId="2787FDAA" w14:textId="77777777" w:rsidR="00D06D91" w:rsidRPr="00FA18D1" w:rsidRDefault="00D06D91" w:rsidP="00D06D91">
      <w:pPr>
        <w:pStyle w:val="SubTitle"/>
        <w:rPr>
          <w:rFonts w:ascii="Arial" w:hAnsi="Arial" w:cs="Arial"/>
        </w:rPr>
      </w:pPr>
      <w:r w:rsidRPr="00FA18D1">
        <w:rPr>
          <w:rFonts w:ascii="Arial" w:hAnsi="Arial" w:cs="Arial"/>
        </w:rPr>
        <w:t>(Client)</w:t>
      </w:r>
    </w:p>
    <w:p w14:paraId="271B2EA9" w14:textId="77777777" w:rsidR="00D06D91" w:rsidRPr="00FA18D1" w:rsidRDefault="00D06D91" w:rsidP="00CB64D8">
      <w:pPr>
        <w:rPr>
          <w:rStyle w:val="CommentToBeDeletedChar"/>
          <w:rFonts w:ascii="Arial" w:hAnsi="Arial"/>
          <w:b/>
          <w:lang w:val="en-US"/>
        </w:rPr>
      </w:pPr>
    </w:p>
    <w:p w14:paraId="58D9E34F" w14:textId="77777777" w:rsidR="00D06D91" w:rsidRPr="00FA18D1" w:rsidRDefault="00D06D91" w:rsidP="00CB64D8">
      <w:pPr>
        <w:rPr>
          <w:rStyle w:val="CommentToBeDeletedChar"/>
          <w:rFonts w:ascii="Arial" w:hAnsi="Arial"/>
          <w:b/>
          <w:lang w:val="en-US"/>
        </w:rPr>
      </w:pPr>
    </w:p>
    <w:p w14:paraId="39F22657" w14:textId="77777777" w:rsidR="00D06D91" w:rsidRPr="00FA18D1" w:rsidRDefault="00D06D91" w:rsidP="00CB64D8">
      <w:pPr>
        <w:rPr>
          <w:rStyle w:val="CommentToBeDeletedChar"/>
          <w:rFonts w:ascii="Arial" w:hAnsi="Arial"/>
          <w:b/>
          <w:lang w:val="en-US"/>
        </w:rPr>
      </w:pPr>
    </w:p>
    <w:p w14:paraId="19B5ACE0" w14:textId="77777777" w:rsidR="00D06D91" w:rsidRPr="00FA18D1" w:rsidRDefault="00D06D91" w:rsidP="00CB64D8">
      <w:pPr>
        <w:rPr>
          <w:rStyle w:val="CommentToBeDeletedChar"/>
          <w:rFonts w:ascii="Arial" w:hAnsi="Arial"/>
          <w:b/>
          <w:lang w:val="en-US"/>
        </w:rPr>
      </w:pPr>
    </w:p>
    <w:p w14:paraId="69B5DBF9" w14:textId="77777777" w:rsidR="00D06D91" w:rsidRPr="00FA18D1" w:rsidRDefault="00D06D91" w:rsidP="00CB64D8">
      <w:pPr>
        <w:rPr>
          <w:rStyle w:val="CommentToBeDeletedChar"/>
          <w:rFonts w:ascii="Arial" w:hAnsi="Arial"/>
          <w:b/>
          <w:lang w:val="en-US"/>
        </w:rPr>
      </w:pPr>
    </w:p>
    <w:p w14:paraId="00C4CE0E" w14:textId="77777777" w:rsidR="00D06D91" w:rsidRPr="00FA18D1" w:rsidRDefault="00D06D91" w:rsidP="00CB64D8">
      <w:pPr>
        <w:rPr>
          <w:rStyle w:val="CommentToBeDeletedChar"/>
          <w:rFonts w:ascii="Arial" w:hAnsi="Arial"/>
          <w:b/>
          <w:lang w:val="en-US"/>
        </w:rPr>
      </w:pPr>
    </w:p>
    <w:p w14:paraId="1921A676" w14:textId="77777777" w:rsidR="00D06D91" w:rsidRPr="00FA18D1" w:rsidRDefault="00D06D91" w:rsidP="00CB64D8">
      <w:pPr>
        <w:rPr>
          <w:rStyle w:val="CommentToBeDeletedChar"/>
          <w:rFonts w:ascii="Arial" w:hAnsi="Arial"/>
          <w:b/>
          <w:lang w:val="en-US"/>
        </w:rPr>
      </w:pPr>
    </w:p>
    <w:p w14:paraId="3AFBB943" w14:textId="77777777" w:rsidR="00D06D91" w:rsidRPr="00FA18D1" w:rsidRDefault="00D06D91" w:rsidP="00CB64D8">
      <w:pPr>
        <w:rPr>
          <w:rStyle w:val="CommentToBeDeletedChar"/>
          <w:rFonts w:ascii="Arial" w:hAnsi="Arial"/>
          <w:b/>
          <w:lang w:val="en-US"/>
        </w:rPr>
      </w:pPr>
    </w:p>
    <w:p w14:paraId="65FF0DC0" w14:textId="77777777" w:rsidR="00D06D91" w:rsidRPr="00FA18D1" w:rsidRDefault="00D06D91" w:rsidP="00CB64D8">
      <w:pPr>
        <w:rPr>
          <w:rStyle w:val="CommentToBeDeletedChar"/>
          <w:rFonts w:ascii="Arial" w:hAnsi="Arial"/>
          <w:b/>
          <w:lang w:val="en-US"/>
        </w:rPr>
      </w:pPr>
    </w:p>
    <w:p w14:paraId="04BF6F25" w14:textId="77777777" w:rsidR="00D06D91" w:rsidRPr="00FA18D1" w:rsidRDefault="00D06D91" w:rsidP="00CB64D8">
      <w:pPr>
        <w:rPr>
          <w:rStyle w:val="CommentToBeDeletedChar"/>
          <w:rFonts w:ascii="Arial" w:hAnsi="Arial"/>
          <w:b/>
          <w:lang w:val="en-US"/>
        </w:rPr>
      </w:pPr>
    </w:p>
    <w:p w14:paraId="3F17A39A" w14:textId="77777777" w:rsidR="00D06D91" w:rsidRPr="00FA18D1" w:rsidRDefault="00D06D91" w:rsidP="00CB64D8">
      <w:pPr>
        <w:rPr>
          <w:rStyle w:val="CommentToBeDeletedChar"/>
          <w:rFonts w:ascii="Arial" w:hAnsi="Arial"/>
          <w:b/>
          <w:lang w:val="en-US"/>
        </w:rPr>
      </w:pPr>
    </w:p>
    <w:p w14:paraId="08EC1787" w14:textId="77777777" w:rsidR="00D06D91" w:rsidRPr="00FA18D1" w:rsidRDefault="00D06D91" w:rsidP="00CB64D8">
      <w:pPr>
        <w:rPr>
          <w:rStyle w:val="CommentToBeDeletedChar"/>
          <w:rFonts w:ascii="Arial" w:hAnsi="Arial"/>
          <w:b/>
          <w:lang w:val="en-US"/>
        </w:rPr>
      </w:pPr>
    </w:p>
    <w:p w14:paraId="644F3B95" w14:textId="77777777" w:rsidR="00D06D91" w:rsidRPr="00FA18D1" w:rsidRDefault="00D06D91" w:rsidP="00CB64D8">
      <w:pPr>
        <w:rPr>
          <w:rStyle w:val="CommentToBeDeletedChar"/>
          <w:rFonts w:ascii="Arial" w:hAnsi="Arial"/>
          <w:b/>
          <w:lang w:val="en-US"/>
        </w:rPr>
      </w:pPr>
    </w:p>
    <w:p w14:paraId="4EAD9D0B" w14:textId="77777777" w:rsidR="00D06D91" w:rsidRPr="00FA18D1" w:rsidRDefault="00D06D91" w:rsidP="00CB64D8">
      <w:pPr>
        <w:rPr>
          <w:rStyle w:val="CommentToBeDeletedChar"/>
          <w:rFonts w:ascii="Arial" w:hAnsi="Arial"/>
          <w:b/>
          <w:lang w:val="en-US"/>
        </w:rPr>
      </w:pPr>
    </w:p>
    <w:p w14:paraId="756E87A2" w14:textId="77777777" w:rsidR="00D06D91" w:rsidRPr="00FA18D1" w:rsidRDefault="00D06D91" w:rsidP="00CB64D8">
      <w:pPr>
        <w:rPr>
          <w:rStyle w:val="CommentToBeDeletedChar"/>
          <w:rFonts w:ascii="Arial" w:hAnsi="Arial"/>
          <w:b/>
          <w:lang w:val="en-US"/>
        </w:rPr>
      </w:pPr>
    </w:p>
    <w:p w14:paraId="2C564D7C" w14:textId="77777777" w:rsidR="00D06D91" w:rsidRPr="00FA18D1" w:rsidRDefault="00D06D91" w:rsidP="00CB64D8">
      <w:pPr>
        <w:rPr>
          <w:rStyle w:val="CommentToBeDeletedChar"/>
          <w:rFonts w:ascii="Arial" w:hAnsi="Arial"/>
          <w:b/>
          <w:lang w:val="en-US"/>
        </w:rPr>
      </w:pPr>
    </w:p>
    <w:p w14:paraId="05E75CCD" w14:textId="77777777" w:rsidR="00D06D91" w:rsidRPr="00FA18D1" w:rsidRDefault="00D06D91" w:rsidP="00CB64D8">
      <w:pPr>
        <w:rPr>
          <w:rStyle w:val="CommentToBeDeletedChar"/>
          <w:rFonts w:ascii="Arial" w:hAnsi="Arial"/>
          <w:b/>
          <w:lang w:val="en-US"/>
        </w:rPr>
      </w:pPr>
    </w:p>
    <w:p w14:paraId="17DFD448" w14:textId="77777777" w:rsidR="00D06D91" w:rsidRPr="00FA18D1" w:rsidRDefault="00D06D91" w:rsidP="00CB64D8">
      <w:pPr>
        <w:rPr>
          <w:rStyle w:val="CommentToBeDeletedChar"/>
          <w:rFonts w:ascii="Arial" w:hAnsi="Arial"/>
          <w:b/>
          <w:lang w:val="en-US"/>
        </w:rPr>
      </w:pPr>
    </w:p>
    <w:p w14:paraId="00DF7D4A" w14:textId="77777777" w:rsidR="00D06D91" w:rsidRPr="00FA18D1" w:rsidRDefault="00D06D91" w:rsidP="00CB64D8">
      <w:pPr>
        <w:rPr>
          <w:rStyle w:val="CommentToBeDeletedChar"/>
          <w:rFonts w:ascii="Arial" w:hAnsi="Arial"/>
          <w:b/>
          <w:lang w:val="en-US"/>
        </w:rPr>
      </w:pPr>
    </w:p>
    <w:p w14:paraId="18D63D07" w14:textId="77777777" w:rsidR="00D06D91" w:rsidRPr="00FA18D1" w:rsidRDefault="00D06D91" w:rsidP="00CB64D8">
      <w:pPr>
        <w:rPr>
          <w:rStyle w:val="CommentToBeDeletedChar"/>
          <w:rFonts w:ascii="Arial" w:hAnsi="Arial"/>
          <w:b/>
          <w:lang w:val="en-US"/>
        </w:rPr>
      </w:pPr>
    </w:p>
    <w:p w14:paraId="6DEFF169" w14:textId="77777777" w:rsidR="00D06D91" w:rsidRPr="00FA18D1" w:rsidRDefault="00D06D91" w:rsidP="00CB64D8">
      <w:pPr>
        <w:rPr>
          <w:rStyle w:val="CommentToBeDeletedChar"/>
          <w:rFonts w:ascii="Arial" w:hAnsi="Arial"/>
          <w:b/>
          <w:lang w:val="en-US"/>
        </w:rPr>
      </w:pPr>
    </w:p>
    <w:p w14:paraId="290D3382" w14:textId="77777777" w:rsidR="002D22E3" w:rsidRPr="00FA18D1" w:rsidRDefault="002D22E3" w:rsidP="00CB64D8">
      <w:pPr>
        <w:rPr>
          <w:rStyle w:val="CommentToBeDeletedChar"/>
          <w:rFonts w:ascii="Arial" w:hAnsi="Arial"/>
          <w:b/>
          <w:lang w:val="en-US"/>
        </w:rPr>
      </w:pPr>
    </w:p>
    <w:p w14:paraId="7A7DC2BD" w14:textId="77777777" w:rsidR="00D06D91" w:rsidRPr="00FA18D1" w:rsidRDefault="00D06D91" w:rsidP="00CB64D8">
      <w:pPr>
        <w:rPr>
          <w:rStyle w:val="CommentToBeDeletedChar"/>
          <w:rFonts w:ascii="Arial" w:hAnsi="Arial"/>
          <w:b/>
          <w:lang w:val="en-US"/>
        </w:rPr>
      </w:pPr>
    </w:p>
    <w:p w14:paraId="45A4B58F" w14:textId="77777777" w:rsidR="00D06D91" w:rsidRPr="00FA18D1" w:rsidRDefault="00D06D91" w:rsidP="00CB64D8">
      <w:pPr>
        <w:rPr>
          <w:rStyle w:val="CommentToBeDeletedChar"/>
          <w:rFonts w:ascii="Arial" w:hAnsi="Arial"/>
          <w:b/>
          <w:lang w:val="en-US"/>
        </w:rPr>
      </w:pPr>
    </w:p>
    <w:p w14:paraId="5AD6142D" w14:textId="77777777" w:rsidR="00992C34" w:rsidRPr="00FA18D1" w:rsidRDefault="00992C34" w:rsidP="005E1753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bookmarkStart w:id="2" w:name="_Toc422235752"/>
      <w:r w:rsidRPr="00FA18D1">
        <w:rPr>
          <w:rFonts w:ascii="Arial" w:hAnsi="Arial" w:cs="Arial"/>
          <w:b/>
          <w:color w:val="17365D" w:themeColor="text2" w:themeShade="BF"/>
          <w:sz w:val="24"/>
          <w:lang w:val="en-US"/>
        </w:rPr>
        <w:t>Document History</w:t>
      </w:r>
      <w:bookmarkEnd w:id="2"/>
    </w:p>
    <w:p w14:paraId="61D0EB65" w14:textId="77777777" w:rsidR="003662E9" w:rsidRPr="00FA18D1" w:rsidRDefault="003662E9" w:rsidP="00CB64D8">
      <w:pPr>
        <w:rPr>
          <w:rFonts w:ascii="Arial" w:hAnsi="Arial" w:cs="Arial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417"/>
        <w:gridCol w:w="2268"/>
        <w:gridCol w:w="4678"/>
      </w:tblGrid>
      <w:tr w:rsidR="00992C34" w:rsidRPr="00FA18D1" w14:paraId="0F24FB53" w14:textId="77777777" w:rsidTr="00511C33">
        <w:trPr>
          <w:trHeight w:val="245"/>
        </w:trPr>
        <w:tc>
          <w:tcPr>
            <w:tcW w:w="1276" w:type="dxa"/>
            <w:shd w:val="clear" w:color="auto" w:fill="1F497D" w:themeFill="text2"/>
          </w:tcPr>
          <w:p w14:paraId="26E374DC" w14:textId="77777777" w:rsidR="00992C34" w:rsidRPr="00FA18D1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FA18D1">
              <w:rPr>
                <w:rFonts w:ascii="Arial" w:hAnsi="Arial" w:cs="Arial"/>
              </w:rPr>
              <w:t>Version</w:t>
            </w:r>
          </w:p>
        </w:tc>
        <w:tc>
          <w:tcPr>
            <w:tcW w:w="1417" w:type="dxa"/>
            <w:shd w:val="clear" w:color="auto" w:fill="1F497D" w:themeFill="text2"/>
          </w:tcPr>
          <w:p w14:paraId="7F06D65D" w14:textId="77777777" w:rsidR="00992C34" w:rsidRPr="00FA18D1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FA18D1">
              <w:rPr>
                <w:rFonts w:ascii="Arial" w:hAnsi="Arial" w:cs="Arial"/>
              </w:rPr>
              <w:t>Date</w:t>
            </w:r>
          </w:p>
        </w:tc>
        <w:tc>
          <w:tcPr>
            <w:tcW w:w="2268" w:type="dxa"/>
            <w:shd w:val="clear" w:color="auto" w:fill="1F497D" w:themeFill="text2"/>
          </w:tcPr>
          <w:p w14:paraId="445AA1B3" w14:textId="77777777" w:rsidR="00992C34" w:rsidRPr="00FA18D1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FA18D1">
              <w:rPr>
                <w:rFonts w:ascii="Arial" w:hAnsi="Arial" w:cs="Arial"/>
              </w:rPr>
              <w:t>Author</w:t>
            </w:r>
          </w:p>
        </w:tc>
        <w:tc>
          <w:tcPr>
            <w:tcW w:w="4678" w:type="dxa"/>
            <w:shd w:val="clear" w:color="auto" w:fill="1F497D" w:themeFill="text2"/>
          </w:tcPr>
          <w:p w14:paraId="63FA29DD" w14:textId="77777777" w:rsidR="00992C34" w:rsidRPr="00FA18D1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FA18D1">
              <w:rPr>
                <w:rFonts w:ascii="Arial" w:hAnsi="Arial" w:cs="Arial"/>
              </w:rPr>
              <w:t>Changes</w:t>
            </w:r>
          </w:p>
        </w:tc>
      </w:tr>
      <w:tr w:rsidR="00992C34" w:rsidRPr="00FA18D1" w14:paraId="599B7EED" w14:textId="77777777" w:rsidTr="00511C33">
        <w:tc>
          <w:tcPr>
            <w:tcW w:w="1276" w:type="dxa"/>
          </w:tcPr>
          <w:p w14:paraId="18CA522E" w14:textId="77777777" w:rsidR="00992C34" w:rsidRPr="00FA18D1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24BF7CF0" w14:textId="77777777" w:rsidR="00992C34" w:rsidRPr="00FA18D1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6128CEF0" w14:textId="77777777" w:rsidR="00992C34" w:rsidRPr="00FA18D1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7597BF86" w14:textId="77777777" w:rsidR="00992C34" w:rsidRPr="00FA18D1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FA18D1" w14:paraId="781D51CD" w14:textId="77777777" w:rsidTr="00511C33">
        <w:tc>
          <w:tcPr>
            <w:tcW w:w="1276" w:type="dxa"/>
          </w:tcPr>
          <w:p w14:paraId="3D611EB1" w14:textId="77777777" w:rsidR="00992C34" w:rsidRPr="00FA18D1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51E348E9" w14:textId="77777777" w:rsidR="00992C34" w:rsidRPr="00FA18D1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1770FFF8" w14:textId="77777777" w:rsidR="00992C34" w:rsidRPr="00FA18D1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65188118" w14:textId="77777777" w:rsidR="00992C34" w:rsidRPr="00FA18D1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FA18D1" w14:paraId="75197795" w14:textId="77777777" w:rsidTr="00511C33">
        <w:tc>
          <w:tcPr>
            <w:tcW w:w="1276" w:type="dxa"/>
          </w:tcPr>
          <w:p w14:paraId="17D82EBE" w14:textId="77777777" w:rsidR="00992C34" w:rsidRPr="00FA18D1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5B85FFDF" w14:textId="77777777" w:rsidR="00992C34" w:rsidRPr="00FA18D1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3EB5E77A" w14:textId="77777777" w:rsidR="00992C34" w:rsidRPr="00FA18D1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637E0883" w14:textId="77777777" w:rsidR="00992C34" w:rsidRPr="00FA18D1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FA18D1" w14:paraId="72ACD1C4" w14:textId="77777777" w:rsidTr="00511C33">
        <w:tc>
          <w:tcPr>
            <w:tcW w:w="1276" w:type="dxa"/>
          </w:tcPr>
          <w:p w14:paraId="6D0D81D7" w14:textId="77777777" w:rsidR="00992C34" w:rsidRPr="00FA18D1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3A3B18E8" w14:textId="77777777" w:rsidR="00992C34" w:rsidRPr="00FA18D1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0837433E" w14:textId="77777777" w:rsidR="00992C34" w:rsidRPr="00FA18D1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4B1B5586" w14:textId="77777777" w:rsidR="00992C34" w:rsidRPr="00FA18D1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FA18D1" w14:paraId="2B660038" w14:textId="77777777" w:rsidTr="00511C33">
        <w:tc>
          <w:tcPr>
            <w:tcW w:w="1276" w:type="dxa"/>
          </w:tcPr>
          <w:p w14:paraId="6AF82F1B" w14:textId="77777777" w:rsidR="00992C34" w:rsidRPr="00FA18D1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4E341605" w14:textId="77777777" w:rsidR="00992C34" w:rsidRPr="00FA18D1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3F3D975B" w14:textId="77777777" w:rsidR="00992C34" w:rsidRPr="00FA18D1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38E45A39" w14:textId="77777777" w:rsidR="00992C34" w:rsidRPr="00FA18D1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03233113" w14:textId="77777777" w:rsidR="00992C34" w:rsidRPr="00FA18D1" w:rsidRDefault="00992C34" w:rsidP="00CB64D8">
      <w:pPr>
        <w:rPr>
          <w:rFonts w:ascii="Arial" w:hAnsi="Arial" w:cs="Arial"/>
          <w:lang w:val="en-US"/>
        </w:rPr>
      </w:pPr>
    </w:p>
    <w:p w14:paraId="781E5960" w14:textId="77777777" w:rsidR="00992C34" w:rsidRPr="00FA18D1" w:rsidRDefault="00992C34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bookmarkStart w:id="3" w:name="_Toc422235753"/>
      <w:r w:rsidRPr="00FA18D1">
        <w:rPr>
          <w:rFonts w:ascii="Arial" w:hAnsi="Arial" w:cs="Arial"/>
          <w:b/>
          <w:color w:val="17365D" w:themeColor="text2" w:themeShade="BF"/>
          <w:sz w:val="24"/>
          <w:lang w:val="en-US"/>
        </w:rPr>
        <w:t xml:space="preserve">Review </w:t>
      </w:r>
      <w:proofErr w:type="gramStart"/>
      <w:r w:rsidRPr="00FA18D1">
        <w:rPr>
          <w:rFonts w:ascii="Arial" w:hAnsi="Arial" w:cs="Arial"/>
          <w:b/>
          <w:color w:val="17365D" w:themeColor="text2" w:themeShade="BF"/>
          <w:sz w:val="24"/>
          <w:lang w:val="en-US"/>
        </w:rPr>
        <w:t>And</w:t>
      </w:r>
      <w:proofErr w:type="gramEnd"/>
      <w:r w:rsidRPr="00FA18D1">
        <w:rPr>
          <w:rFonts w:ascii="Arial" w:hAnsi="Arial" w:cs="Arial"/>
          <w:b/>
          <w:color w:val="17365D" w:themeColor="text2" w:themeShade="BF"/>
          <w:sz w:val="24"/>
          <w:lang w:val="en-US"/>
        </w:rPr>
        <w:t xml:space="preserve"> Approval</w:t>
      </w:r>
      <w:bookmarkEnd w:id="3"/>
    </w:p>
    <w:p w14:paraId="3F57AFEA" w14:textId="77777777" w:rsidR="003662E9" w:rsidRPr="00FA18D1" w:rsidRDefault="003662E9" w:rsidP="00CB64D8">
      <w:pPr>
        <w:rPr>
          <w:rFonts w:ascii="Arial" w:hAnsi="Arial" w:cs="Arial"/>
          <w:b/>
          <w:color w:val="4A442A" w:themeColor="background2" w:themeShade="40"/>
          <w:sz w:val="24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6"/>
        <w:gridCol w:w="992"/>
        <w:gridCol w:w="3260"/>
        <w:gridCol w:w="993"/>
        <w:gridCol w:w="3198"/>
      </w:tblGrid>
      <w:tr w:rsidR="00E154C9" w:rsidRPr="00FA18D1" w14:paraId="668AF08B" w14:textId="77777777" w:rsidTr="00AB5E3B">
        <w:tc>
          <w:tcPr>
            <w:tcW w:w="1196" w:type="dxa"/>
            <w:shd w:val="clear" w:color="auto" w:fill="1F497D" w:themeFill="text2"/>
          </w:tcPr>
          <w:p w14:paraId="22046E1D" w14:textId="77777777" w:rsidR="00E154C9" w:rsidRPr="00FA18D1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FA18D1">
              <w:rPr>
                <w:rFonts w:ascii="Arial" w:hAnsi="Arial" w:cs="Arial"/>
              </w:rPr>
              <w:t>Company</w:t>
            </w:r>
          </w:p>
        </w:tc>
        <w:tc>
          <w:tcPr>
            <w:tcW w:w="992" w:type="dxa"/>
            <w:shd w:val="clear" w:color="auto" w:fill="1F497D" w:themeFill="text2"/>
          </w:tcPr>
          <w:p w14:paraId="1F011AAA" w14:textId="77777777" w:rsidR="00E154C9" w:rsidRPr="00FA18D1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FA18D1">
              <w:rPr>
                <w:rFonts w:ascii="Arial" w:hAnsi="Arial" w:cs="Arial"/>
              </w:rPr>
              <w:t>Role</w:t>
            </w:r>
          </w:p>
        </w:tc>
        <w:tc>
          <w:tcPr>
            <w:tcW w:w="3260" w:type="dxa"/>
            <w:shd w:val="clear" w:color="auto" w:fill="1F497D" w:themeFill="text2"/>
          </w:tcPr>
          <w:p w14:paraId="0868B438" w14:textId="77777777" w:rsidR="00E154C9" w:rsidRPr="00FA18D1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FA18D1">
              <w:rPr>
                <w:rFonts w:ascii="Arial" w:hAnsi="Arial" w:cs="Arial"/>
              </w:rPr>
              <w:t>Name</w:t>
            </w:r>
          </w:p>
        </w:tc>
        <w:tc>
          <w:tcPr>
            <w:tcW w:w="993" w:type="dxa"/>
            <w:shd w:val="clear" w:color="auto" w:fill="1F497D" w:themeFill="text2"/>
          </w:tcPr>
          <w:p w14:paraId="33D66E42" w14:textId="77777777" w:rsidR="00E154C9" w:rsidRPr="00FA18D1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FA18D1">
              <w:rPr>
                <w:rFonts w:ascii="Arial" w:hAnsi="Arial" w:cs="Arial"/>
              </w:rPr>
              <w:t>Date</w:t>
            </w:r>
          </w:p>
        </w:tc>
        <w:tc>
          <w:tcPr>
            <w:tcW w:w="3198" w:type="dxa"/>
            <w:shd w:val="clear" w:color="auto" w:fill="1F497D" w:themeFill="text2"/>
          </w:tcPr>
          <w:p w14:paraId="4450B05E" w14:textId="77777777" w:rsidR="00E154C9" w:rsidRPr="00FA18D1" w:rsidRDefault="00E154C9" w:rsidP="00E154C9">
            <w:pPr>
              <w:pStyle w:val="TableHeader"/>
              <w:rPr>
                <w:rFonts w:ascii="Arial" w:hAnsi="Arial" w:cs="Arial"/>
              </w:rPr>
            </w:pPr>
            <w:r w:rsidRPr="00FA18D1">
              <w:rPr>
                <w:rFonts w:ascii="Arial" w:hAnsi="Arial" w:cs="Arial"/>
              </w:rPr>
              <w:t>Signature</w:t>
            </w:r>
          </w:p>
        </w:tc>
      </w:tr>
      <w:tr w:rsidR="00E154C9" w:rsidRPr="00FA18D1" w14:paraId="4753FA7E" w14:textId="77777777" w:rsidTr="00AB5E3B">
        <w:tc>
          <w:tcPr>
            <w:tcW w:w="1196" w:type="dxa"/>
          </w:tcPr>
          <w:p w14:paraId="7B3B01FF" w14:textId="77777777" w:rsidR="00E154C9" w:rsidRPr="00FA18D1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21C89D5B" w14:textId="77777777" w:rsidR="00E154C9" w:rsidRPr="00FA18D1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28498081" w14:textId="77777777" w:rsidR="00E154C9" w:rsidRPr="00FA18D1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26D3A38A" w14:textId="77777777" w:rsidR="00E154C9" w:rsidRPr="00FA18D1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2035B456" w14:textId="77777777" w:rsidR="00E154C9" w:rsidRPr="00FA18D1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E154C9" w:rsidRPr="00FA18D1" w14:paraId="55AE6428" w14:textId="77777777" w:rsidTr="00AB5E3B">
        <w:tc>
          <w:tcPr>
            <w:tcW w:w="1196" w:type="dxa"/>
          </w:tcPr>
          <w:p w14:paraId="7BBD96E6" w14:textId="77777777" w:rsidR="00E154C9" w:rsidRPr="00FA18D1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335301AC" w14:textId="77777777" w:rsidR="00E154C9" w:rsidRPr="00FA18D1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1273F0BD" w14:textId="77777777" w:rsidR="00E154C9" w:rsidRPr="00FA18D1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04E7408E" w14:textId="77777777" w:rsidR="00E154C9" w:rsidRPr="00FA18D1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36A43C69" w14:textId="77777777" w:rsidR="00E154C9" w:rsidRPr="00FA18D1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E154C9" w:rsidRPr="00FA18D1" w14:paraId="62BD1E55" w14:textId="77777777" w:rsidTr="00AB5E3B">
        <w:tc>
          <w:tcPr>
            <w:tcW w:w="1196" w:type="dxa"/>
          </w:tcPr>
          <w:p w14:paraId="1E452E78" w14:textId="77777777" w:rsidR="00E154C9" w:rsidRPr="00FA18D1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5F148690" w14:textId="77777777" w:rsidR="00E154C9" w:rsidRPr="00FA18D1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317B1B67" w14:textId="77777777" w:rsidR="00E154C9" w:rsidRPr="00FA18D1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5AD71722" w14:textId="77777777" w:rsidR="00E154C9" w:rsidRPr="00FA18D1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089F4F98" w14:textId="77777777" w:rsidR="00E154C9" w:rsidRPr="00FA18D1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E154C9" w:rsidRPr="00FA18D1" w14:paraId="0B4EFEB6" w14:textId="77777777" w:rsidTr="00AB5E3B">
        <w:tc>
          <w:tcPr>
            <w:tcW w:w="1196" w:type="dxa"/>
          </w:tcPr>
          <w:p w14:paraId="0C4191DA" w14:textId="77777777" w:rsidR="00E154C9" w:rsidRPr="00FA18D1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4A850C0C" w14:textId="77777777" w:rsidR="00E154C9" w:rsidRPr="00FA18D1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6D2BF682" w14:textId="77777777" w:rsidR="00E154C9" w:rsidRPr="00FA18D1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4A9CC460" w14:textId="77777777" w:rsidR="00E154C9" w:rsidRPr="00FA18D1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7B26671F" w14:textId="77777777" w:rsidR="00E154C9" w:rsidRPr="00FA18D1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E154C9" w:rsidRPr="00FA18D1" w14:paraId="0AEE957C" w14:textId="77777777" w:rsidTr="00AB5E3B">
        <w:tc>
          <w:tcPr>
            <w:tcW w:w="1196" w:type="dxa"/>
          </w:tcPr>
          <w:p w14:paraId="708E35B3" w14:textId="77777777" w:rsidR="00E154C9" w:rsidRPr="00FA18D1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1AAF0CF7" w14:textId="77777777" w:rsidR="00E154C9" w:rsidRPr="00FA18D1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489119CD" w14:textId="77777777" w:rsidR="00E154C9" w:rsidRPr="00FA18D1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01979E8D" w14:textId="77777777" w:rsidR="00E154C9" w:rsidRPr="00FA18D1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30AA28DE" w14:textId="77777777" w:rsidR="00E154C9" w:rsidRPr="00FA18D1" w:rsidRDefault="00E154C9" w:rsidP="00E154C9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7DE963F0" w14:textId="77777777" w:rsidR="00992C34" w:rsidRPr="00FA18D1" w:rsidRDefault="00992C34" w:rsidP="00CB64D8">
      <w:pPr>
        <w:rPr>
          <w:rFonts w:ascii="Arial" w:hAnsi="Arial" w:cs="Arial"/>
          <w:lang w:val="en-US"/>
        </w:rPr>
      </w:pPr>
    </w:p>
    <w:p w14:paraId="7DABE4FC" w14:textId="77777777" w:rsidR="00992C34" w:rsidRPr="00FA18D1" w:rsidRDefault="00992C34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bookmarkStart w:id="4" w:name="_Toc422235754"/>
      <w:r w:rsidRPr="00FA18D1">
        <w:rPr>
          <w:rFonts w:ascii="Arial" w:hAnsi="Arial" w:cs="Arial"/>
          <w:b/>
          <w:color w:val="17365D" w:themeColor="text2" w:themeShade="BF"/>
          <w:sz w:val="24"/>
          <w:lang w:val="en-US"/>
        </w:rPr>
        <w:t>Distribution</w:t>
      </w:r>
      <w:bookmarkEnd w:id="4"/>
    </w:p>
    <w:p w14:paraId="467C8445" w14:textId="77777777" w:rsidR="003662E9" w:rsidRPr="00FA18D1" w:rsidRDefault="003662E9" w:rsidP="00CB64D8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3"/>
        <w:gridCol w:w="2268"/>
        <w:gridCol w:w="1560"/>
        <w:gridCol w:w="1559"/>
        <w:gridCol w:w="1559"/>
      </w:tblGrid>
      <w:tr w:rsidR="00992C34" w:rsidRPr="00FA18D1" w14:paraId="675CF4D1" w14:textId="77777777" w:rsidTr="00E154C9">
        <w:tc>
          <w:tcPr>
            <w:tcW w:w="2693" w:type="dxa"/>
            <w:shd w:val="clear" w:color="auto" w:fill="1F497D" w:themeFill="text2"/>
          </w:tcPr>
          <w:p w14:paraId="31EB141F" w14:textId="77777777" w:rsidR="00992C34" w:rsidRPr="00FA18D1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FA18D1">
              <w:rPr>
                <w:rFonts w:ascii="Arial" w:hAnsi="Arial" w:cs="Arial"/>
              </w:rPr>
              <w:t>Company</w:t>
            </w:r>
          </w:p>
        </w:tc>
        <w:tc>
          <w:tcPr>
            <w:tcW w:w="2268" w:type="dxa"/>
            <w:shd w:val="clear" w:color="auto" w:fill="1F497D" w:themeFill="text2"/>
          </w:tcPr>
          <w:p w14:paraId="226FC6ED" w14:textId="77777777" w:rsidR="00992C34" w:rsidRPr="00FA18D1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FA18D1">
              <w:rPr>
                <w:rFonts w:ascii="Arial" w:hAnsi="Arial" w:cs="Arial"/>
              </w:rPr>
              <w:t>Name</w:t>
            </w:r>
          </w:p>
        </w:tc>
        <w:tc>
          <w:tcPr>
            <w:tcW w:w="1560" w:type="dxa"/>
            <w:shd w:val="clear" w:color="auto" w:fill="1F497D" w:themeFill="text2"/>
          </w:tcPr>
          <w:p w14:paraId="352F2786" w14:textId="77777777" w:rsidR="00992C34" w:rsidRPr="00FA18D1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FA18D1">
              <w:rPr>
                <w:rFonts w:ascii="Arial" w:hAnsi="Arial" w:cs="Arial"/>
              </w:rPr>
              <w:t>Number</w:t>
            </w:r>
          </w:p>
        </w:tc>
        <w:tc>
          <w:tcPr>
            <w:tcW w:w="1559" w:type="dxa"/>
            <w:shd w:val="clear" w:color="auto" w:fill="1F497D" w:themeFill="text2"/>
          </w:tcPr>
          <w:p w14:paraId="6D0C06B6" w14:textId="77777777" w:rsidR="00992C34" w:rsidRPr="00FA18D1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FA18D1">
              <w:rPr>
                <w:rFonts w:ascii="Arial" w:hAnsi="Arial" w:cs="Arial"/>
              </w:rPr>
              <w:t>Media</w:t>
            </w:r>
          </w:p>
        </w:tc>
        <w:tc>
          <w:tcPr>
            <w:tcW w:w="1559" w:type="dxa"/>
            <w:shd w:val="clear" w:color="auto" w:fill="1F497D" w:themeFill="text2"/>
          </w:tcPr>
          <w:p w14:paraId="016A5574" w14:textId="77777777" w:rsidR="00992C34" w:rsidRPr="00FA18D1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FA18D1">
              <w:rPr>
                <w:rFonts w:ascii="Arial" w:hAnsi="Arial" w:cs="Arial"/>
              </w:rPr>
              <w:t>Action</w:t>
            </w:r>
          </w:p>
        </w:tc>
      </w:tr>
      <w:tr w:rsidR="00992C34" w:rsidRPr="00FA18D1" w14:paraId="4724D1D4" w14:textId="77777777" w:rsidTr="00E154C9">
        <w:tc>
          <w:tcPr>
            <w:tcW w:w="2693" w:type="dxa"/>
          </w:tcPr>
          <w:p w14:paraId="7428E02C" w14:textId="77777777" w:rsidR="00992C34" w:rsidRPr="00FA18D1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5F2CF304" w14:textId="77777777" w:rsidR="00992C34" w:rsidRPr="00FA18D1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5A73C42E" w14:textId="77777777" w:rsidR="00992C34" w:rsidRPr="00FA18D1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263A0FD9" w14:textId="77777777" w:rsidR="00992C34" w:rsidRPr="00FA18D1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1C7ECA55" w14:textId="77777777" w:rsidR="00992C34" w:rsidRPr="00FA18D1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FA18D1" w14:paraId="790B420C" w14:textId="77777777" w:rsidTr="00E154C9">
        <w:tc>
          <w:tcPr>
            <w:tcW w:w="2693" w:type="dxa"/>
          </w:tcPr>
          <w:p w14:paraId="6A929FA2" w14:textId="77777777" w:rsidR="00992C34" w:rsidRPr="00FA18D1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16030017" w14:textId="77777777" w:rsidR="00992C34" w:rsidRPr="00FA18D1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0C273DF6" w14:textId="77777777" w:rsidR="00992C34" w:rsidRPr="00FA18D1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5880C468" w14:textId="77777777" w:rsidR="00992C34" w:rsidRPr="00FA18D1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5EFBB2E7" w14:textId="77777777" w:rsidR="00992C34" w:rsidRPr="00FA18D1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FA18D1" w14:paraId="69B14E21" w14:textId="77777777" w:rsidTr="00E154C9">
        <w:tc>
          <w:tcPr>
            <w:tcW w:w="2693" w:type="dxa"/>
          </w:tcPr>
          <w:p w14:paraId="3FF1C969" w14:textId="77777777" w:rsidR="00992C34" w:rsidRPr="00FA18D1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39C88F25" w14:textId="77777777" w:rsidR="00992C34" w:rsidRPr="00FA18D1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5E285BA7" w14:textId="77777777" w:rsidR="00992C34" w:rsidRPr="00FA18D1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4D50EE02" w14:textId="77777777" w:rsidR="00992C34" w:rsidRPr="00FA18D1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34C7A27C" w14:textId="77777777" w:rsidR="00992C34" w:rsidRPr="00FA18D1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FA18D1" w14:paraId="72F72139" w14:textId="77777777" w:rsidTr="00E154C9">
        <w:tc>
          <w:tcPr>
            <w:tcW w:w="2693" w:type="dxa"/>
          </w:tcPr>
          <w:p w14:paraId="520F3515" w14:textId="77777777" w:rsidR="00992C34" w:rsidRPr="00FA18D1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2C745274" w14:textId="77777777" w:rsidR="00992C34" w:rsidRPr="00FA18D1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058BEE3B" w14:textId="77777777" w:rsidR="00992C34" w:rsidRPr="00FA18D1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643F08DA" w14:textId="77777777" w:rsidR="00992C34" w:rsidRPr="00FA18D1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61436E9B" w14:textId="77777777" w:rsidR="00992C34" w:rsidRPr="00FA18D1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FA18D1" w14:paraId="2AB5980D" w14:textId="77777777" w:rsidTr="00E154C9">
        <w:tc>
          <w:tcPr>
            <w:tcW w:w="2693" w:type="dxa"/>
          </w:tcPr>
          <w:p w14:paraId="0DC27DA6" w14:textId="77777777" w:rsidR="00992C34" w:rsidRPr="00FA18D1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795AF92E" w14:textId="77777777" w:rsidR="00992C34" w:rsidRPr="00FA18D1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32165C89" w14:textId="77777777" w:rsidR="00992C34" w:rsidRPr="00FA18D1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1EE8D34E" w14:textId="77777777" w:rsidR="00992C34" w:rsidRPr="00FA18D1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64FF2183" w14:textId="77777777" w:rsidR="00992C34" w:rsidRPr="00FA18D1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1396EF0F" w14:textId="77777777" w:rsidR="00992C34" w:rsidRPr="00FA18D1" w:rsidRDefault="00992C34" w:rsidP="00CB64D8">
      <w:pPr>
        <w:rPr>
          <w:rFonts w:ascii="Arial" w:hAnsi="Arial" w:cs="Arial"/>
          <w:lang w:val="en-US"/>
        </w:rPr>
      </w:pPr>
    </w:p>
    <w:p w14:paraId="205DDF1A" w14:textId="77777777" w:rsidR="00992C34" w:rsidRPr="00FA18D1" w:rsidRDefault="00992C34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bookmarkStart w:id="5" w:name="_Toc422235755"/>
      <w:r w:rsidRPr="00FA18D1">
        <w:rPr>
          <w:rFonts w:ascii="Arial" w:hAnsi="Arial" w:cs="Arial"/>
          <w:b/>
          <w:color w:val="17365D" w:themeColor="text2" w:themeShade="BF"/>
          <w:sz w:val="24"/>
          <w:lang w:val="en-US"/>
        </w:rPr>
        <w:t>Storage</w:t>
      </w:r>
      <w:bookmarkEnd w:id="5"/>
    </w:p>
    <w:p w14:paraId="4C44BB51" w14:textId="77777777" w:rsidR="003662E9" w:rsidRPr="00FA18D1" w:rsidRDefault="003662E9" w:rsidP="00CB64D8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1"/>
        <w:gridCol w:w="1560"/>
        <w:gridCol w:w="3118"/>
      </w:tblGrid>
      <w:tr w:rsidR="00992C34" w:rsidRPr="00FA18D1" w14:paraId="6BD40DFA" w14:textId="77777777" w:rsidTr="00E154C9">
        <w:tc>
          <w:tcPr>
            <w:tcW w:w="4961" w:type="dxa"/>
            <w:shd w:val="clear" w:color="auto" w:fill="1F497D" w:themeFill="text2"/>
          </w:tcPr>
          <w:p w14:paraId="03D2E839" w14:textId="77777777" w:rsidR="00992C34" w:rsidRPr="00FA18D1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FA18D1">
              <w:rPr>
                <w:rFonts w:ascii="Arial" w:hAnsi="Arial" w:cs="Arial"/>
              </w:rPr>
              <w:t>Location</w:t>
            </w:r>
          </w:p>
        </w:tc>
        <w:tc>
          <w:tcPr>
            <w:tcW w:w="1560" w:type="dxa"/>
            <w:shd w:val="clear" w:color="auto" w:fill="1F497D" w:themeFill="text2"/>
          </w:tcPr>
          <w:p w14:paraId="4D23855C" w14:textId="77777777" w:rsidR="00992C34" w:rsidRPr="00FA18D1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FA18D1">
              <w:rPr>
                <w:rFonts w:ascii="Arial" w:hAnsi="Arial" w:cs="Arial"/>
              </w:rPr>
              <w:t>Access</w:t>
            </w:r>
          </w:p>
        </w:tc>
        <w:tc>
          <w:tcPr>
            <w:tcW w:w="3118" w:type="dxa"/>
            <w:shd w:val="clear" w:color="auto" w:fill="1F497D" w:themeFill="text2"/>
          </w:tcPr>
          <w:p w14:paraId="66BFEC2B" w14:textId="77777777" w:rsidR="00992C34" w:rsidRPr="00FA18D1" w:rsidRDefault="00992C34" w:rsidP="00E154C9">
            <w:pPr>
              <w:pStyle w:val="TableHeader"/>
              <w:rPr>
                <w:rFonts w:ascii="Arial" w:hAnsi="Arial" w:cs="Arial"/>
              </w:rPr>
            </w:pPr>
            <w:r w:rsidRPr="00FA18D1">
              <w:rPr>
                <w:rFonts w:ascii="Arial" w:hAnsi="Arial" w:cs="Arial"/>
              </w:rPr>
              <w:t>Administrator</w:t>
            </w:r>
          </w:p>
        </w:tc>
      </w:tr>
      <w:tr w:rsidR="00992C34" w:rsidRPr="00FA18D1" w14:paraId="601E7B07" w14:textId="77777777" w:rsidTr="00E154C9">
        <w:tc>
          <w:tcPr>
            <w:tcW w:w="4961" w:type="dxa"/>
          </w:tcPr>
          <w:p w14:paraId="4129204A" w14:textId="77777777" w:rsidR="00992C34" w:rsidRPr="00FA18D1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61C88315" w14:textId="77777777" w:rsidR="00992C34" w:rsidRPr="00FA18D1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14:paraId="6459B26A" w14:textId="77777777" w:rsidR="00992C34" w:rsidRPr="00FA18D1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  <w:tr w:rsidR="00992C34" w:rsidRPr="00FA18D1" w14:paraId="495BDE33" w14:textId="77777777" w:rsidTr="00E154C9">
        <w:tc>
          <w:tcPr>
            <w:tcW w:w="4961" w:type="dxa"/>
          </w:tcPr>
          <w:p w14:paraId="0C629250" w14:textId="77777777" w:rsidR="00992C34" w:rsidRPr="00FA18D1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3C93C794" w14:textId="77777777" w:rsidR="00992C34" w:rsidRPr="00FA18D1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14:paraId="0C5C3B4E" w14:textId="77777777" w:rsidR="00992C34" w:rsidRPr="00FA18D1" w:rsidRDefault="00992C34" w:rsidP="00E154C9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64683393" w14:textId="77777777" w:rsidR="00992C34" w:rsidRPr="00FA18D1" w:rsidRDefault="00992C34" w:rsidP="00CB64D8">
      <w:pPr>
        <w:rPr>
          <w:rFonts w:ascii="Arial" w:hAnsi="Arial" w:cs="Arial"/>
          <w:lang w:val="en-US"/>
        </w:rPr>
      </w:pPr>
    </w:p>
    <w:p w14:paraId="0C8F8192" w14:textId="77777777" w:rsidR="00992C34" w:rsidRPr="00FA18D1" w:rsidRDefault="00992C34" w:rsidP="00CB64D8">
      <w:pPr>
        <w:rPr>
          <w:rFonts w:ascii="Arial" w:hAnsi="Arial" w:cs="Arial"/>
          <w:lang w:val="en-US"/>
        </w:rPr>
      </w:pPr>
    </w:p>
    <w:p w14:paraId="786A787B" w14:textId="77777777" w:rsidR="00992C34" w:rsidRPr="00FA18D1" w:rsidRDefault="00992C34" w:rsidP="00CB64D8">
      <w:pPr>
        <w:rPr>
          <w:rFonts w:ascii="Arial" w:hAnsi="Arial" w:cs="Arial"/>
          <w:lang w:val="en-US"/>
        </w:rPr>
      </w:pPr>
      <w:r w:rsidRPr="00FA18D1">
        <w:rPr>
          <w:rFonts w:ascii="Arial" w:hAnsi="Arial" w:cs="Arial"/>
          <w:lang w:val="en-US"/>
        </w:rPr>
        <w:t>Copyright © 2015 Capgemini</w:t>
      </w:r>
    </w:p>
    <w:p w14:paraId="279CFA99" w14:textId="77777777" w:rsidR="004743A0" w:rsidRPr="00FA18D1" w:rsidRDefault="004743A0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r w:rsidRPr="00FA18D1">
        <w:rPr>
          <w:rFonts w:ascii="Arial" w:hAnsi="Arial" w:cs="Arial"/>
          <w:lang w:val="en-US"/>
        </w:rPr>
        <w:br w:type="page"/>
      </w:r>
      <w:r w:rsidR="0061509D" w:rsidRPr="00FA18D1">
        <w:rPr>
          <w:rFonts w:ascii="Arial" w:hAnsi="Arial" w:cs="Arial"/>
          <w:b/>
          <w:color w:val="17365D" w:themeColor="text2" w:themeShade="BF"/>
          <w:sz w:val="24"/>
          <w:lang w:val="en-US"/>
        </w:rPr>
        <w:lastRenderedPageBreak/>
        <w:t xml:space="preserve">Table </w:t>
      </w:r>
      <w:proofErr w:type="gramStart"/>
      <w:r w:rsidR="0061509D" w:rsidRPr="00FA18D1">
        <w:rPr>
          <w:rFonts w:ascii="Arial" w:hAnsi="Arial" w:cs="Arial"/>
          <w:b/>
          <w:color w:val="17365D" w:themeColor="text2" w:themeShade="BF"/>
          <w:sz w:val="24"/>
          <w:lang w:val="en-US"/>
        </w:rPr>
        <w:t>Of</w:t>
      </w:r>
      <w:proofErr w:type="gramEnd"/>
      <w:r w:rsidR="0061509D" w:rsidRPr="00FA18D1">
        <w:rPr>
          <w:rFonts w:ascii="Arial" w:hAnsi="Arial" w:cs="Arial"/>
          <w:b/>
          <w:color w:val="17365D" w:themeColor="text2" w:themeShade="BF"/>
          <w:sz w:val="24"/>
          <w:lang w:val="en-US"/>
        </w:rPr>
        <w:t xml:space="preserve"> Contents</w:t>
      </w:r>
    </w:p>
    <w:p w14:paraId="4C46996C" w14:textId="77777777" w:rsidR="00957F7B" w:rsidRPr="00FA18D1" w:rsidRDefault="00957F7B" w:rsidP="00CB64D8">
      <w:pPr>
        <w:rPr>
          <w:rFonts w:ascii="Arial" w:hAnsi="Arial" w:cs="Arial"/>
          <w:lang w:val="en-US"/>
        </w:rPr>
      </w:pPr>
    </w:p>
    <w:p w14:paraId="0464FE61" w14:textId="44EDFC84" w:rsidR="00D056AD" w:rsidRDefault="0057721D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00FA18D1">
        <w:rPr>
          <w:rFonts w:ascii="Arial" w:hAnsi="Arial" w:cs="Arial"/>
          <w:caps/>
          <w:color w:val="1F497D"/>
        </w:rPr>
        <w:fldChar w:fldCharType="begin"/>
      </w:r>
      <w:r w:rsidR="00992C34" w:rsidRPr="00FA18D1">
        <w:rPr>
          <w:rFonts w:ascii="Arial" w:hAnsi="Arial" w:cs="Arial"/>
          <w:caps/>
        </w:rPr>
        <w:instrText xml:space="preserve"> TOC \o "1-3" \h \z \u </w:instrText>
      </w:r>
      <w:r w:rsidRPr="00FA18D1">
        <w:rPr>
          <w:rFonts w:ascii="Arial" w:hAnsi="Arial" w:cs="Arial"/>
          <w:caps/>
          <w:color w:val="1F497D"/>
        </w:rPr>
        <w:fldChar w:fldCharType="separate"/>
      </w:r>
      <w:hyperlink w:anchor="_Toc511212988" w:history="1">
        <w:r w:rsidR="00D056AD" w:rsidRPr="0018615A">
          <w:rPr>
            <w:rStyle w:val="Hyperlink"/>
            <w:rFonts w:ascii="Arial" w:hAnsi="Arial"/>
          </w:rPr>
          <w:t>1.</w:t>
        </w:r>
        <w:r w:rsidR="00D056AD"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  <w:tab/>
        </w:r>
        <w:r w:rsidR="00D056AD" w:rsidRPr="0018615A">
          <w:rPr>
            <w:rStyle w:val="Hyperlink"/>
            <w:rFonts w:ascii="Arial" w:hAnsi="Arial"/>
          </w:rPr>
          <w:t>Post Incident Review Report</w:t>
        </w:r>
        <w:r w:rsidR="00D056AD">
          <w:rPr>
            <w:webHidden/>
          </w:rPr>
          <w:tab/>
        </w:r>
        <w:r w:rsidR="00D056AD">
          <w:rPr>
            <w:webHidden/>
          </w:rPr>
          <w:fldChar w:fldCharType="begin"/>
        </w:r>
        <w:r w:rsidR="00D056AD">
          <w:rPr>
            <w:webHidden/>
          </w:rPr>
          <w:instrText xml:space="preserve"> PAGEREF _Toc511212988 \h </w:instrText>
        </w:r>
        <w:r w:rsidR="00D056AD">
          <w:rPr>
            <w:webHidden/>
          </w:rPr>
        </w:r>
        <w:r w:rsidR="00D056AD">
          <w:rPr>
            <w:webHidden/>
          </w:rPr>
          <w:fldChar w:fldCharType="separate"/>
        </w:r>
        <w:r w:rsidR="00D056AD">
          <w:rPr>
            <w:webHidden/>
          </w:rPr>
          <w:t>4</w:t>
        </w:r>
        <w:r w:rsidR="00D056AD">
          <w:rPr>
            <w:webHidden/>
          </w:rPr>
          <w:fldChar w:fldCharType="end"/>
        </w:r>
      </w:hyperlink>
    </w:p>
    <w:p w14:paraId="317F7B72" w14:textId="3B4E4242" w:rsidR="00D056AD" w:rsidRDefault="00782F48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1212989" w:history="1">
        <w:r w:rsidR="00D056AD" w:rsidRPr="0018615A">
          <w:rPr>
            <w:rStyle w:val="Hyperlink"/>
            <w:rFonts w:ascii="Arial" w:hAnsi="Arial"/>
          </w:rPr>
          <w:t>1.1.</w:t>
        </w:r>
        <w:r w:rsidR="00D056AD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D056AD" w:rsidRPr="0018615A">
          <w:rPr>
            <w:rStyle w:val="Hyperlink"/>
            <w:rFonts w:ascii="Arial" w:hAnsi="Arial"/>
          </w:rPr>
          <w:t>Incident Details</w:t>
        </w:r>
        <w:r w:rsidR="00D056AD">
          <w:rPr>
            <w:webHidden/>
          </w:rPr>
          <w:tab/>
        </w:r>
        <w:r w:rsidR="00D056AD">
          <w:rPr>
            <w:webHidden/>
          </w:rPr>
          <w:fldChar w:fldCharType="begin"/>
        </w:r>
        <w:r w:rsidR="00D056AD">
          <w:rPr>
            <w:webHidden/>
          </w:rPr>
          <w:instrText xml:space="preserve"> PAGEREF _Toc511212989 \h </w:instrText>
        </w:r>
        <w:r w:rsidR="00D056AD">
          <w:rPr>
            <w:webHidden/>
          </w:rPr>
        </w:r>
        <w:r w:rsidR="00D056AD">
          <w:rPr>
            <w:webHidden/>
          </w:rPr>
          <w:fldChar w:fldCharType="separate"/>
        </w:r>
        <w:r w:rsidR="00D056AD">
          <w:rPr>
            <w:webHidden/>
          </w:rPr>
          <w:t>4</w:t>
        </w:r>
        <w:r w:rsidR="00D056AD">
          <w:rPr>
            <w:webHidden/>
          </w:rPr>
          <w:fldChar w:fldCharType="end"/>
        </w:r>
      </w:hyperlink>
    </w:p>
    <w:p w14:paraId="02AFA4B3" w14:textId="66012213" w:rsidR="00D056AD" w:rsidRDefault="00782F48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1212990" w:history="1">
        <w:r w:rsidR="00D056AD" w:rsidRPr="0018615A">
          <w:rPr>
            <w:rStyle w:val="Hyperlink"/>
            <w:rFonts w:ascii="Arial" w:hAnsi="Arial"/>
          </w:rPr>
          <w:t>1.2.</w:t>
        </w:r>
        <w:r w:rsidR="00D056AD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D056AD" w:rsidRPr="0018615A">
          <w:rPr>
            <w:rStyle w:val="Hyperlink"/>
            <w:rFonts w:ascii="Arial" w:hAnsi="Arial"/>
          </w:rPr>
          <w:t>Incident Resolution Description</w:t>
        </w:r>
        <w:r w:rsidR="00D056AD">
          <w:rPr>
            <w:webHidden/>
          </w:rPr>
          <w:tab/>
        </w:r>
        <w:r w:rsidR="00D056AD">
          <w:rPr>
            <w:webHidden/>
          </w:rPr>
          <w:fldChar w:fldCharType="begin"/>
        </w:r>
        <w:r w:rsidR="00D056AD">
          <w:rPr>
            <w:webHidden/>
          </w:rPr>
          <w:instrText xml:space="preserve"> PAGEREF _Toc511212990 \h </w:instrText>
        </w:r>
        <w:r w:rsidR="00D056AD">
          <w:rPr>
            <w:webHidden/>
          </w:rPr>
        </w:r>
        <w:r w:rsidR="00D056AD">
          <w:rPr>
            <w:webHidden/>
          </w:rPr>
          <w:fldChar w:fldCharType="separate"/>
        </w:r>
        <w:r w:rsidR="00D056AD">
          <w:rPr>
            <w:webHidden/>
          </w:rPr>
          <w:t>4</w:t>
        </w:r>
        <w:r w:rsidR="00D056AD">
          <w:rPr>
            <w:webHidden/>
          </w:rPr>
          <w:fldChar w:fldCharType="end"/>
        </w:r>
      </w:hyperlink>
    </w:p>
    <w:p w14:paraId="274E2A2A" w14:textId="336EF3B6" w:rsidR="00D056AD" w:rsidRDefault="00782F48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1212991" w:history="1">
        <w:r w:rsidR="00D056AD" w:rsidRPr="0018615A">
          <w:rPr>
            <w:rStyle w:val="Hyperlink"/>
            <w:rFonts w:ascii="Arial" w:hAnsi="Arial"/>
          </w:rPr>
          <w:t>1.3.</w:t>
        </w:r>
        <w:r w:rsidR="00D056AD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D056AD" w:rsidRPr="0018615A">
          <w:rPr>
            <w:rStyle w:val="Hyperlink"/>
            <w:rFonts w:ascii="Arial" w:hAnsi="Arial"/>
          </w:rPr>
          <w:t>Post Incident Review Session</w:t>
        </w:r>
        <w:r w:rsidR="00D056AD">
          <w:rPr>
            <w:webHidden/>
          </w:rPr>
          <w:tab/>
        </w:r>
        <w:r w:rsidR="00D056AD">
          <w:rPr>
            <w:webHidden/>
          </w:rPr>
          <w:fldChar w:fldCharType="begin"/>
        </w:r>
        <w:r w:rsidR="00D056AD">
          <w:rPr>
            <w:webHidden/>
          </w:rPr>
          <w:instrText xml:space="preserve"> PAGEREF _Toc511212991 \h </w:instrText>
        </w:r>
        <w:r w:rsidR="00D056AD">
          <w:rPr>
            <w:webHidden/>
          </w:rPr>
        </w:r>
        <w:r w:rsidR="00D056AD">
          <w:rPr>
            <w:webHidden/>
          </w:rPr>
          <w:fldChar w:fldCharType="separate"/>
        </w:r>
        <w:r w:rsidR="00D056AD">
          <w:rPr>
            <w:webHidden/>
          </w:rPr>
          <w:t>4</w:t>
        </w:r>
        <w:r w:rsidR="00D056AD">
          <w:rPr>
            <w:webHidden/>
          </w:rPr>
          <w:fldChar w:fldCharType="end"/>
        </w:r>
      </w:hyperlink>
    </w:p>
    <w:p w14:paraId="7CB45D81" w14:textId="214B54ED" w:rsidR="00D056AD" w:rsidRDefault="00782F48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1212992" w:history="1">
        <w:r w:rsidR="00D056AD" w:rsidRPr="0018615A">
          <w:rPr>
            <w:rStyle w:val="Hyperlink"/>
            <w:rFonts w:ascii="Arial" w:hAnsi="Arial"/>
          </w:rPr>
          <w:t>1.4.</w:t>
        </w:r>
        <w:r w:rsidR="00D056AD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D056AD" w:rsidRPr="0018615A">
          <w:rPr>
            <w:rStyle w:val="Hyperlink"/>
            <w:rFonts w:ascii="Arial" w:hAnsi="Arial"/>
          </w:rPr>
          <w:t>Root Cause Analysis</w:t>
        </w:r>
        <w:r w:rsidR="00D056AD">
          <w:rPr>
            <w:webHidden/>
          </w:rPr>
          <w:tab/>
        </w:r>
        <w:r w:rsidR="00D056AD">
          <w:rPr>
            <w:webHidden/>
          </w:rPr>
          <w:fldChar w:fldCharType="begin"/>
        </w:r>
        <w:r w:rsidR="00D056AD">
          <w:rPr>
            <w:webHidden/>
          </w:rPr>
          <w:instrText xml:space="preserve"> PAGEREF _Toc511212992 \h </w:instrText>
        </w:r>
        <w:r w:rsidR="00D056AD">
          <w:rPr>
            <w:webHidden/>
          </w:rPr>
        </w:r>
        <w:r w:rsidR="00D056AD">
          <w:rPr>
            <w:webHidden/>
          </w:rPr>
          <w:fldChar w:fldCharType="separate"/>
        </w:r>
        <w:r w:rsidR="00D056AD">
          <w:rPr>
            <w:webHidden/>
          </w:rPr>
          <w:t>4</w:t>
        </w:r>
        <w:r w:rsidR="00D056AD">
          <w:rPr>
            <w:webHidden/>
          </w:rPr>
          <w:fldChar w:fldCharType="end"/>
        </w:r>
      </w:hyperlink>
    </w:p>
    <w:p w14:paraId="2E742350" w14:textId="42D89831" w:rsidR="00D056AD" w:rsidRDefault="00782F48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1212993" w:history="1">
        <w:r w:rsidR="00D056AD" w:rsidRPr="0018615A">
          <w:rPr>
            <w:rStyle w:val="Hyperlink"/>
            <w:rFonts w:ascii="Arial" w:hAnsi="Arial"/>
          </w:rPr>
          <w:t>1.5.</w:t>
        </w:r>
        <w:r w:rsidR="00D056AD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D056AD" w:rsidRPr="0018615A">
          <w:rPr>
            <w:rStyle w:val="Hyperlink"/>
            <w:rFonts w:ascii="Arial" w:hAnsi="Arial"/>
          </w:rPr>
          <w:t>Post Incident Review Summary</w:t>
        </w:r>
        <w:r w:rsidR="00D056AD">
          <w:rPr>
            <w:webHidden/>
          </w:rPr>
          <w:tab/>
        </w:r>
        <w:r w:rsidR="00D056AD">
          <w:rPr>
            <w:webHidden/>
          </w:rPr>
          <w:fldChar w:fldCharType="begin"/>
        </w:r>
        <w:r w:rsidR="00D056AD">
          <w:rPr>
            <w:webHidden/>
          </w:rPr>
          <w:instrText xml:space="preserve"> PAGEREF _Toc511212993 \h </w:instrText>
        </w:r>
        <w:r w:rsidR="00D056AD">
          <w:rPr>
            <w:webHidden/>
          </w:rPr>
        </w:r>
        <w:r w:rsidR="00D056AD">
          <w:rPr>
            <w:webHidden/>
          </w:rPr>
          <w:fldChar w:fldCharType="separate"/>
        </w:r>
        <w:r w:rsidR="00D056AD">
          <w:rPr>
            <w:webHidden/>
          </w:rPr>
          <w:t>4</w:t>
        </w:r>
        <w:r w:rsidR="00D056AD">
          <w:rPr>
            <w:webHidden/>
          </w:rPr>
          <w:fldChar w:fldCharType="end"/>
        </w:r>
      </w:hyperlink>
    </w:p>
    <w:p w14:paraId="387B7ADF" w14:textId="5D671F28" w:rsidR="00D056AD" w:rsidRDefault="00782F48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1212994" w:history="1">
        <w:r w:rsidR="00D056AD" w:rsidRPr="0018615A">
          <w:rPr>
            <w:rStyle w:val="Hyperlink"/>
            <w:rFonts w:ascii="Arial" w:hAnsi="Arial"/>
          </w:rPr>
          <w:t>1.6.</w:t>
        </w:r>
        <w:r w:rsidR="00D056AD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D056AD" w:rsidRPr="0018615A">
          <w:rPr>
            <w:rStyle w:val="Hyperlink"/>
            <w:rFonts w:ascii="Arial" w:hAnsi="Arial"/>
          </w:rPr>
          <w:t>Lessons Learnt</w:t>
        </w:r>
        <w:r w:rsidR="00D056AD">
          <w:rPr>
            <w:webHidden/>
          </w:rPr>
          <w:tab/>
        </w:r>
        <w:r w:rsidR="00D056AD">
          <w:rPr>
            <w:webHidden/>
          </w:rPr>
          <w:fldChar w:fldCharType="begin"/>
        </w:r>
        <w:r w:rsidR="00D056AD">
          <w:rPr>
            <w:webHidden/>
          </w:rPr>
          <w:instrText xml:space="preserve"> PAGEREF _Toc511212994 \h </w:instrText>
        </w:r>
        <w:r w:rsidR="00D056AD">
          <w:rPr>
            <w:webHidden/>
          </w:rPr>
        </w:r>
        <w:r w:rsidR="00D056AD">
          <w:rPr>
            <w:webHidden/>
          </w:rPr>
          <w:fldChar w:fldCharType="separate"/>
        </w:r>
        <w:r w:rsidR="00D056AD">
          <w:rPr>
            <w:webHidden/>
          </w:rPr>
          <w:t>4</w:t>
        </w:r>
        <w:r w:rsidR="00D056AD">
          <w:rPr>
            <w:webHidden/>
          </w:rPr>
          <w:fldChar w:fldCharType="end"/>
        </w:r>
      </w:hyperlink>
    </w:p>
    <w:p w14:paraId="74258970" w14:textId="28C25726" w:rsidR="00D056AD" w:rsidRDefault="00782F48">
      <w:pPr>
        <w:pStyle w:val="TOC2"/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511212995" w:history="1">
        <w:r w:rsidR="00D056AD" w:rsidRPr="0018615A">
          <w:rPr>
            <w:rStyle w:val="Hyperlink"/>
            <w:rFonts w:ascii="Arial" w:hAnsi="Arial"/>
          </w:rPr>
          <w:t>1.7.</w:t>
        </w:r>
        <w:r w:rsidR="00D056AD">
          <w:rPr>
            <w:rFonts w:asciiTheme="minorHAnsi" w:eastAsiaTheme="minorEastAsia" w:hAnsiTheme="minorHAnsi" w:cstheme="minorBidi"/>
            <w:bCs w:val="0"/>
            <w:szCs w:val="22"/>
            <w:lang w:val="en-US"/>
          </w:rPr>
          <w:tab/>
        </w:r>
        <w:r w:rsidR="00D056AD" w:rsidRPr="0018615A">
          <w:rPr>
            <w:rStyle w:val="Hyperlink"/>
            <w:rFonts w:ascii="Arial" w:hAnsi="Arial"/>
          </w:rPr>
          <w:t>Post Incident Review Action Items</w:t>
        </w:r>
        <w:r w:rsidR="00D056AD">
          <w:rPr>
            <w:webHidden/>
          </w:rPr>
          <w:tab/>
        </w:r>
        <w:r w:rsidR="00D056AD">
          <w:rPr>
            <w:webHidden/>
          </w:rPr>
          <w:fldChar w:fldCharType="begin"/>
        </w:r>
        <w:r w:rsidR="00D056AD">
          <w:rPr>
            <w:webHidden/>
          </w:rPr>
          <w:instrText xml:space="preserve"> PAGEREF _Toc511212995 \h </w:instrText>
        </w:r>
        <w:r w:rsidR="00D056AD">
          <w:rPr>
            <w:webHidden/>
          </w:rPr>
        </w:r>
        <w:r w:rsidR="00D056AD">
          <w:rPr>
            <w:webHidden/>
          </w:rPr>
          <w:fldChar w:fldCharType="separate"/>
        </w:r>
        <w:r w:rsidR="00D056AD">
          <w:rPr>
            <w:webHidden/>
          </w:rPr>
          <w:t>5</w:t>
        </w:r>
        <w:r w:rsidR="00D056AD">
          <w:rPr>
            <w:webHidden/>
          </w:rPr>
          <w:fldChar w:fldCharType="end"/>
        </w:r>
      </w:hyperlink>
    </w:p>
    <w:p w14:paraId="06CB4E11" w14:textId="16458751" w:rsidR="004743A0" w:rsidRPr="00FA18D1" w:rsidRDefault="0057721D" w:rsidP="00CB64D8">
      <w:pPr>
        <w:rPr>
          <w:rFonts w:ascii="Arial" w:hAnsi="Arial" w:cs="Arial"/>
          <w:lang w:val="en-US"/>
        </w:rPr>
      </w:pPr>
      <w:r w:rsidRPr="00FA18D1">
        <w:rPr>
          <w:rFonts w:ascii="Arial" w:hAnsi="Arial" w:cs="Arial"/>
          <w:noProof/>
          <w:lang w:val="en-US"/>
        </w:rPr>
        <w:fldChar w:fldCharType="end"/>
      </w:r>
    </w:p>
    <w:p w14:paraId="55598128" w14:textId="74479C72" w:rsidR="00166132" w:rsidRPr="00D74A7B" w:rsidRDefault="00B848E4" w:rsidP="00C56C53">
      <w:pPr>
        <w:pStyle w:val="Heading1"/>
        <w:rPr>
          <w:rFonts w:ascii="Arial" w:hAnsi="Arial"/>
        </w:rPr>
      </w:pPr>
      <w:bookmarkStart w:id="6" w:name="_Toc511212988"/>
      <w:r w:rsidRPr="00D74A7B">
        <w:rPr>
          <w:rFonts w:ascii="Arial" w:hAnsi="Arial"/>
        </w:rPr>
        <w:lastRenderedPageBreak/>
        <w:t>I</w:t>
      </w:r>
      <w:bookmarkStart w:id="7" w:name="_Toc511212989"/>
      <w:bookmarkEnd w:id="6"/>
      <w:r w:rsidR="007D08CF" w:rsidRPr="00D74A7B">
        <w:rPr>
          <w:rFonts w:ascii="Arial" w:hAnsi="Arial"/>
        </w:rPr>
        <w:t>ncident Details</w:t>
      </w:r>
      <w:bookmarkEnd w:id="7"/>
      <w:r w:rsidR="00D74A7B">
        <w:rPr>
          <w:rFonts w:ascii="Arial" w:hAnsi="Arial"/>
        </w:rPr>
        <w:t xml:space="preserve"> (add table)</w:t>
      </w:r>
    </w:p>
    <w:p w14:paraId="441C0C69" w14:textId="77777777" w:rsidR="00F55014" w:rsidRPr="00F55014" w:rsidRDefault="00F55014" w:rsidP="00F55014">
      <w:pPr>
        <w:rPr>
          <w:lang w:val="en-US"/>
        </w:rPr>
      </w:pPr>
    </w:p>
    <w:p w14:paraId="7793A00E" w14:textId="5A719031" w:rsidR="00EF16CD" w:rsidRPr="00D74A7B" w:rsidRDefault="0009337F" w:rsidP="00D74A7B">
      <w:pPr>
        <w:pStyle w:val="Heading2"/>
        <w:rPr>
          <w:rFonts w:ascii="Arial" w:hAnsi="Arial"/>
        </w:rPr>
      </w:pPr>
      <w:r w:rsidRPr="00D74A7B">
        <w:rPr>
          <w:rFonts w:ascii="Arial" w:hAnsi="Arial"/>
        </w:rPr>
        <w:t>Incident Number</w:t>
      </w:r>
    </w:p>
    <w:p w14:paraId="51B58011" w14:textId="7921EFCD" w:rsidR="0009337F" w:rsidRPr="00D74A7B" w:rsidRDefault="0009337F" w:rsidP="00D74A7B">
      <w:pPr>
        <w:pStyle w:val="Heading2"/>
        <w:rPr>
          <w:rFonts w:ascii="Arial" w:hAnsi="Arial"/>
        </w:rPr>
      </w:pPr>
      <w:r w:rsidRPr="00D74A7B">
        <w:rPr>
          <w:rFonts w:ascii="Arial" w:hAnsi="Arial"/>
        </w:rPr>
        <w:t>Incident D</w:t>
      </w:r>
      <w:r w:rsidRPr="00D74A7B">
        <w:rPr>
          <w:rFonts w:ascii="Arial" w:hAnsi="Arial"/>
        </w:rPr>
        <w:t>ate</w:t>
      </w:r>
    </w:p>
    <w:p w14:paraId="40D3EEB3" w14:textId="77777777" w:rsidR="00D74A7B" w:rsidRPr="00D74A7B" w:rsidRDefault="0009337F" w:rsidP="00D74A7B">
      <w:pPr>
        <w:pStyle w:val="Heading2"/>
        <w:rPr>
          <w:rFonts w:ascii="Arial" w:hAnsi="Arial"/>
        </w:rPr>
      </w:pPr>
      <w:r w:rsidRPr="00D74A7B">
        <w:rPr>
          <w:rFonts w:ascii="Arial" w:hAnsi="Arial"/>
        </w:rPr>
        <w:t>Impacted Configuration Items</w:t>
      </w:r>
    </w:p>
    <w:p w14:paraId="361F372D" w14:textId="2EEAFA78" w:rsidR="0009337F" w:rsidRPr="00D74A7B" w:rsidRDefault="0009337F" w:rsidP="00D74A7B">
      <w:pPr>
        <w:pStyle w:val="Heading2"/>
        <w:rPr>
          <w:rFonts w:ascii="Arial" w:hAnsi="Arial"/>
        </w:rPr>
      </w:pPr>
      <w:r w:rsidRPr="00D74A7B">
        <w:rPr>
          <w:rFonts w:ascii="Arial" w:hAnsi="Arial"/>
        </w:rPr>
        <w:t>Incident Description</w:t>
      </w:r>
    </w:p>
    <w:p w14:paraId="0797972D" w14:textId="4005F824" w:rsidR="00D74A7B" w:rsidRDefault="00D74A7B" w:rsidP="00D74A7B">
      <w:pPr>
        <w:pStyle w:val="Heading2"/>
        <w:rPr>
          <w:rFonts w:ascii="Arial" w:hAnsi="Arial"/>
        </w:rPr>
      </w:pPr>
      <w:r w:rsidRPr="00D74A7B">
        <w:rPr>
          <w:rFonts w:ascii="Arial" w:hAnsi="Arial"/>
        </w:rPr>
        <w:t xml:space="preserve">Major Incident Recovery Team </w:t>
      </w:r>
    </w:p>
    <w:p w14:paraId="400D5738" w14:textId="5AD7C686" w:rsidR="00D74A7B" w:rsidRPr="00D74A7B" w:rsidRDefault="00D74A7B" w:rsidP="00D74A7B">
      <w:pPr>
        <w:pStyle w:val="Heading2"/>
        <w:rPr>
          <w:rFonts w:ascii="Arial" w:hAnsi="Arial"/>
        </w:rPr>
      </w:pPr>
      <w:r w:rsidRPr="00D74A7B">
        <w:rPr>
          <w:rFonts w:ascii="Arial" w:hAnsi="Arial"/>
        </w:rPr>
        <w:t>Problem Ticket Reference</w:t>
      </w:r>
    </w:p>
    <w:p w14:paraId="2029CC9C" w14:textId="77777777" w:rsidR="0009337F" w:rsidRPr="0009337F" w:rsidRDefault="0009337F" w:rsidP="0009337F">
      <w:pPr>
        <w:rPr>
          <w:lang w:val="en-US"/>
        </w:rPr>
      </w:pPr>
    </w:p>
    <w:p w14:paraId="1B392E01" w14:textId="77777777" w:rsidR="00F55014" w:rsidRPr="00F55014" w:rsidRDefault="00F55014" w:rsidP="00F55014">
      <w:pPr>
        <w:rPr>
          <w:lang w:val="en-US"/>
        </w:rPr>
      </w:pPr>
    </w:p>
    <w:p w14:paraId="490E1FBA" w14:textId="41C2FD8E" w:rsidR="00166132" w:rsidRDefault="00166132" w:rsidP="00166132">
      <w:pPr>
        <w:rPr>
          <w:rFonts w:ascii="Arial" w:hAnsi="Arial" w:cs="Arial"/>
        </w:rPr>
      </w:pPr>
      <w:r w:rsidRPr="00FA18D1">
        <w:rPr>
          <w:rFonts w:ascii="Arial" w:hAnsi="Arial" w:cs="Arial"/>
        </w:rPr>
        <w:tab/>
      </w:r>
    </w:p>
    <w:p w14:paraId="70860973" w14:textId="77777777" w:rsidR="00430ABF" w:rsidRPr="00FA18D1" w:rsidRDefault="00430ABF" w:rsidP="00166132">
      <w:pPr>
        <w:rPr>
          <w:rFonts w:ascii="Arial" w:hAnsi="Arial" w:cs="Arial"/>
        </w:rPr>
      </w:pPr>
    </w:p>
    <w:p w14:paraId="668BA463" w14:textId="75A773C3" w:rsidR="00E977EB" w:rsidRDefault="00E977EB" w:rsidP="00D74A7B">
      <w:pPr>
        <w:pStyle w:val="Heading1"/>
        <w:rPr>
          <w:rFonts w:ascii="Arial" w:hAnsi="Arial"/>
        </w:rPr>
      </w:pPr>
      <w:bookmarkStart w:id="8" w:name="_Toc511212991"/>
      <w:r>
        <w:rPr>
          <w:rFonts w:ascii="Arial" w:hAnsi="Arial"/>
        </w:rPr>
        <w:lastRenderedPageBreak/>
        <w:t>Post Incident Review Session</w:t>
      </w:r>
      <w:bookmarkEnd w:id="8"/>
    </w:p>
    <w:p w14:paraId="3410F973" w14:textId="77777777" w:rsidR="00F55014" w:rsidRPr="00F55014" w:rsidRDefault="00F55014" w:rsidP="00F55014">
      <w:pPr>
        <w:rPr>
          <w:lang w:val="en-US"/>
        </w:rPr>
      </w:pPr>
    </w:p>
    <w:tbl>
      <w:tblPr>
        <w:tblW w:w="9747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1E0" w:firstRow="1" w:lastRow="1" w:firstColumn="1" w:lastColumn="1" w:noHBand="0" w:noVBand="0"/>
      </w:tblPr>
      <w:tblGrid>
        <w:gridCol w:w="1944"/>
        <w:gridCol w:w="7803"/>
      </w:tblGrid>
      <w:tr w:rsidR="00E977EB" w14:paraId="43651EC4" w14:textId="77777777" w:rsidTr="00A02690">
        <w:trPr>
          <w:jc w:val="center"/>
        </w:trPr>
        <w:tc>
          <w:tcPr>
            <w:tcW w:w="1944" w:type="dxa"/>
            <w:tcBorders>
              <w:bottom w:val="single" w:sz="8" w:space="0" w:color="4BACC6"/>
            </w:tcBorders>
            <w:shd w:val="clear" w:color="auto" w:fill="E6E6E6"/>
          </w:tcPr>
          <w:p w14:paraId="68FA1308" w14:textId="77777777" w:rsidR="00E977EB" w:rsidRPr="000235E0" w:rsidRDefault="00E977EB" w:rsidP="00A02690">
            <w:pPr>
              <w:rPr>
                <w:rFonts w:ascii="Arial" w:hAnsi="Arial" w:cs="Arial"/>
                <w:b/>
                <w:color w:val="000000"/>
              </w:rPr>
            </w:pPr>
            <w:r w:rsidRPr="000235E0">
              <w:rPr>
                <w:rFonts w:ascii="Arial" w:hAnsi="Arial" w:cs="Arial"/>
                <w:b/>
                <w:color w:val="000000"/>
              </w:rPr>
              <w:t>Date</w:t>
            </w:r>
          </w:p>
        </w:tc>
        <w:tc>
          <w:tcPr>
            <w:tcW w:w="7803" w:type="dxa"/>
            <w:tcBorders>
              <w:bottom w:val="single" w:sz="8" w:space="0" w:color="4BACC6"/>
            </w:tcBorders>
            <w:shd w:val="clear" w:color="auto" w:fill="E6E6E6"/>
            <w:vAlign w:val="center"/>
          </w:tcPr>
          <w:p w14:paraId="5CB914F0" w14:textId="77777777" w:rsidR="00E977EB" w:rsidRDefault="00E977EB" w:rsidP="00A02690">
            <w:pPr>
              <w:jc w:val="center"/>
              <w:rPr>
                <w:b/>
                <w:color w:val="000000"/>
              </w:rPr>
            </w:pPr>
          </w:p>
        </w:tc>
      </w:tr>
      <w:tr w:rsidR="00E977EB" w:rsidRPr="001F30A1" w14:paraId="7519D718" w14:textId="77777777" w:rsidTr="00A02690">
        <w:trPr>
          <w:jc w:val="center"/>
        </w:trPr>
        <w:tc>
          <w:tcPr>
            <w:tcW w:w="1944" w:type="dxa"/>
            <w:shd w:val="clear" w:color="auto" w:fill="auto"/>
          </w:tcPr>
          <w:p w14:paraId="195A2E68" w14:textId="77777777" w:rsidR="00E977EB" w:rsidRPr="000235E0" w:rsidRDefault="00E977EB" w:rsidP="00A02690">
            <w:pPr>
              <w:rPr>
                <w:rFonts w:ascii="Arial" w:hAnsi="Arial" w:cs="Arial"/>
                <w:b/>
                <w:color w:val="000000"/>
              </w:rPr>
            </w:pPr>
            <w:r w:rsidRPr="000235E0">
              <w:rPr>
                <w:rFonts w:ascii="Arial" w:hAnsi="Arial" w:cs="Arial"/>
                <w:b/>
                <w:color w:val="000000"/>
              </w:rPr>
              <w:t>Subject</w:t>
            </w:r>
          </w:p>
        </w:tc>
        <w:tc>
          <w:tcPr>
            <w:tcW w:w="7803" w:type="dxa"/>
            <w:shd w:val="clear" w:color="auto" w:fill="auto"/>
            <w:vAlign w:val="center"/>
          </w:tcPr>
          <w:p w14:paraId="33B30028" w14:textId="77777777" w:rsidR="00E977EB" w:rsidRPr="001F30A1" w:rsidRDefault="00E977EB" w:rsidP="00A02690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E977EB" w14:paraId="62F739F4" w14:textId="77777777" w:rsidTr="00A02690">
        <w:trPr>
          <w:jc w:val="center"/>
        </w:trPr>
        <w:tc>
          <w:tcPr>
            <w:tcW w:w="1944" w:type="dxa"/>
            <w:shd w:val="clear" w:color="auto" w:fill="E6E6E6"/>
          </w:tcPr>
          <w:p w14:paraId="7B5DA861" w14:textId="77777777" w:rsidR="00E977EB" w:rsidRPr="000235E0" w:rsidRDefault="00E977EB" w:rsidP="00A02690">
            <w:pPr>
              <w:rPr>
                <w:rFonts w:ascii="Arial" w:hAnsi="Arial" w:cs="Arial"/>
                <w:b/>
                <w:color w:val="000000"/>
              </w:rPr>
            </w:pPr>
            <w:r w:rsidRPr="000235E0">
              <w:rPr>
                <w:rFonts w:ascii="Arial" w:hAnsi="Arial" w:cs="Arial"/>
                <w:b/>
                <w:color w:val="000000"/>
              </w:rPr>
              <w:t>Time &amp; Location</w:t>
            </w:r>
          </w:p>
        </w:tc>
        <w:tc>
          <w:tcPr>
            <w:tcW w:w="7803" w:type="dxa"/>
            <w:shd w:val="clear" w:color="auto" w:fill="E6E6E6"/>
            <w:vAlign w:val="center"/>
          </w:tcPr>
          <w:p w14:paraId="53118A66" w14:textId="77777777" w:rsidR="00E977EB" w:rsidRDefault="00E977EB" w:rsidP="00A02690">
            <w:pPr>
              <w:jc w:val="center"/>
              <w:rPr>
                <w:b/>
                <w:color w:val="000000"/>
              </w:rPr>
            </w:pPr>
          </w:p>
        </w:tc>
      </w:tr>
      <w:tr w:rsidR="00E977EB" w14:paraId="160DBE79" w14:textId="77777777" w:rsidTr="00A02690">
        <w:trPr>
          <w:jc w:val="center"/>
        </w:trPr>
        <w:tc>
          <w:tcPr>
            <w:tcW w:w="1944" w:type="dxa"/>
            <w:shd w:val="clear" w:color="auto" w:fill="FFFFFF" w:themeFill="background1"/>
          </w:tcPr>
          <w:p w14:paraId="417729BF" w14:textId="77777777" w:rsidR="00E977EB" w:rsidRPr="000235E0" w:rsidRDefault="00E977EB" w:rsidP="00A02690">
            <w:pPr>
              <w:rPr>
                <w:rFonts w:ascii="Arial" w:hAnsi="Arial" w:cs="Arial"/>
                <w:b/>
                <w:color w:val="000000"/>
              </w:rPr>
            </w:pPr>
            <w:r w:rsidRPr="000235E0">
              <w:rPr>
                <w:rFonts w:ascii="Arial" w:hAnsi="Arial" w:cs="Arial"/>
                <w:b/>
                <w:color w:val="000000"/>
              </w:rPr>
              <w:t>Purpose</w:t>
            </w:r>
          </w:p>
        </w:tc>
        <w:tc>
          <w:tcPr>
            <w:tcW w:w="7803" w:type="dxa"/>
            <w:shd w:val="clear" w:color="auto" w:fill="FFFFFF" w:themeFill="background1"/>
            <w:vAlign w:val="center"/>
          </w:tcPr>
          <w:p w14:paraId="138951A4" w14:textId="77777777" w:rsidR="00E977EB" w:rsidRDefault="00E977EB" w:rsidP="00A02690">
            <w:pPr>
              <w:jc w:val="center"/>
              <w:rPr>
                <w:b/>
                <w:color w:val="000000"/>
              </w:rPr>
            </w:pPr>
          </w:p>
        </w:tc>
      </w:tr>
      <w:tr w:rsidR="00E977EB" w:rsidRPr="00A03C94" w14:paraId="53163C0F" w14:textId="77777777" w:rsidTr="00A02690">
        <w:trPr>
          <w:jc w:val="center"/>
        </w:trPr>
        <w:tc>
          <w:tcPr>
            <w:tcW w:w="1944" w:type="dxa"/>
            <w:shd w:val="clear" w:color="auto" w:fill="E6E6E6"/>
          </w:tcPr>
          <w:p w14:paraId="2850DCC9" w14:textId="77777777" w:rsidR="00E977EB" w:rsidRPr="000235E0" w:rsidRDefault="00E977EB" w:rsidP="00A02690">
            <w:pPr>
              <w:rPr>
                <w:rFonts w:ascii="Arial" w:hAnsi="Arial" w:cs="Arial"/>
                <w:b/>
                <w:color w:val="000000"/>
              </w:rPr>
            </w:pPr>
            <w:r w:rsidRPr="000235E0">
              <w:rPr>
                <w:rFonts w:ascii="Arial" w:hAnsi="Arial" w:cs="Arial"/>
                <w:b/>
                <w:color w:val="000000"/>
              </w:rPr>
              <w:t>Agenda</w:t>
            </w:r>
          </w:p>
        </w:tc>
        <w:tc>
          <w:tcPr>
            <w:tcW w:w="7803" w:type="dxa"/>
            <w:shd w:val="clear" w:color="auto" w:fill="E6E6E6"/>
            <w:vAlign w:val="center"/>
          </w:tcPr>
          <w:p w14:paraId="4132C0AB" w14:textId="77777777" w:rsidR="00E977EB" w:rsidRPr="00A03C94" w:rsidRDefault="00E977EB" w:rsidP="00A02690">
            <w:pPr>
              <w:jc w:val="center"/>
              <w:rPr>
                <w:b/>
                <w:color w:val="000000"/>
              </w:rPr>
            </w:pPr>
          </w:p>
        </w:tc>
      </w:tr>
      <w:tr w:rsidR="00E977EB" w:rsidRPr="004636AB" w14:paraId="7CFF5314" w14:textId="77777777" w:rsidTr="00A02690">
        <w:trPr>
          <w:trHeight w:val="245"/>
          <w:jc w:val="center"/>
        </w:trPr>
        <w:tc>
          <w:tcPr>
            <w:tcW w:w="1944" w:type="dxa"/>
          </w:tcPr>
          <w:p w14:paraId="170AE06C" w14:textId="77777777" w:rsidR="00E977EB" w:rsidRPr="000235E0" w:rsidRDefault="00E977EB" w:rsidP="00A02690">
            <w:pPr>
              <w:rPr>
                <w:rFonts w:ascii="Arial" w:hAnsi="Arial" w:cs="Arial"/>
                <w:b/>
                <w:color w:val="000000"/>
              </w:rPr>
            </w:pPr>
            <w:r w:rsidRPr="000235E0">
              <w:rPr>
                <w:rFonts w:ascii="Arial" w:hAnsi="Arial" w:cs="Arial"/>
                <w:b/>
                <w:color w:val="000000"/>
              </w:rPr>
              <w:t>Attendees</w:t>
            </w:r>
          </w:p>
        </w:tc>
        <w:tc>
          <w:tcPr>
            <w:tcW w:w="7803" w:type="dxa"/>
            <w:vAlign w:val="center"/>
          </w:tcPr>
          <w:p w14:paraId="175041F7" w14:textId="77777777" w:rsidR="00E977EB" w:rsidRPr="004636AB" w:rsidRDefault="00E977EB" w:rsidP="00A0269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57E78C31" w14:textId="1C2975D1" w:rsidR="00E977EB" w:rsidRDefault="00E977EB" w:rsidP="00E977EB">
      <w:pPr>
        <w:rPr>
          <w:lang w:val="en-US"/>
        </w:rPr>
      </w:pPr>
    </w:p>
    <w:p w14:paraId="7D99875F" w14:textId="57CD2A8B" w:rsidR="00D74A7B" w:rsidRDefault="00D74A7B" w:rsidP="00D74A7B">
      <w:pPr>
        <w:pStyle w:val="Heading1"/>
        <w:rPr>
          <w:rFonts w:ascii="Arial" w:hAnsi="Arial"/>
        </w:rPr>
      </w:pPr>
      <w:r w:rsidRPr="00D74A7B">
        <w:rPr>
          <w:rFonts w:ascii="Arial" w:hAnsi="Arial"/>
        </w:rPr>
        <w:lastRenderedPageBreak/>
        <w:t>Review Findings</w:t>
      </w:r>
    </w:p>
    <w:p w14:paraId="74E5FABF" w14:textId="60C24D7D" w:rsidR="00D74A7B" w:rsidRPr="00892021" w:rsidRDefault="00D74A7B" w:rsidP="00892021">
      <w:pPr>
        <w:pStyle w:val="Heading2"/>
        <w:rPr>
          <w:rFonts w:ascii="Arial" w:hAnsi="Arial"/>
        </w:rPr>
      </w:pPr>
      <w:r w:rsidRPr="00892021">
        <w:rPr>
          <w:rFonts w:ascii="Arial" w:hAnsi="Arial"/>
        </w:rPr>
        <w:t>Technical Resolution Effectiveness</w:t>
      </w:r>
    </w:p>
    <w:p w14:paraId="192397C5" w14:textId="5A22376E" w:rsidR="00D74A7B" w:rsidRPr="00892021" w:rsidRDefault="00D74A7B" w:rsidP="00892021">
      <w:pPr>
        <w:pStyle w:val="Heading2"/>
        <w:rPr>
          <w:rFonts w:ascii="Arial" w:hAnsi="Arial"/>
        </w:rPr>
      </w:pPr>
      <w:r w:rsidRPr="00892021">
        <w:rPr>
          <w:rFonts w:ascii="Arial" w:hAnsi="Arial"/>
        </w:rPr>
        <w:t>Communication Effectiveness</w:t>
      </w:r>
    </w:p>
    <w:p w14:paraId="5F84FEAB" w14:textId="0EC0E609" w:rsidR="00892021" w:rsidRPr="000235E0" w:rsidRDefault="00892021" w:rsidP="00892021">
      <w:pPr>
        <w:pStyle w:val="Heading2"/>
        <w:rPr>
          <w:rFonts w:ascii="Arial" w:hAnsi="Arial"/>
        </w:rPr>
      </w:pPr>
      <w:r>
        <w:rPr>
          <w:rFonts w:ascii="Arial" w:hAnsi="Arial"/>
        </w:rPr>
        <w:t xml:space="preserve">Any Other </w:t>
      </w:r>
      <w:r>
        <w:rPr>
          <w:rFonts w:ascii="Arial" w:hAnsi="Arial"/>
        </w:rPr>
        <w:t>Lessons Learnt</w:t>
      </w:r>
    </w:p>
    <w:p w14:paraId="6DB54E2D" w14:textId="77777777" w:rsidR="00892021" w:rsidRDefault="00892021" w:rsidP="00D74A7B">
      <w:pPr>
        <w:rPr>
          <w:lang w:val="en-US"/>
        </w:rPr>
      </w:pPr>
    </w:p>
    <w:p w14:paraId="0C3E68D9" w14:textId="77777777" w:rsidR="00D74A7B" w:rsidRPr="00D74A7B" w:rsidRDefault="00D74A7B" w:rsidP="00D74A7B">
      <w:pPr>
        <w:rPr>
          <w:lang w:val="en-US"/>
        </w:rPr>
      </w:pPr>
    </w:p>
    <w:p w14:paraId="4DFCCF90" w14:textId="77777777" w:rsidR="00D74A7B" w:rsidRPr="00E977EB" w:rsidRDefault="00D74A7B" w:rsidP="00E977EB">
      <w:pPr>
        <w:rPr>
          <w:lang w:val="en-US"/>
        </w:rPr>
      </w:pPr>
    </w:p>
    <w:p w14:paraId="14FFC831" w14:textId="77777777" w:rsidR="00E977EB" w:rsidRPr="00E977EB" w:rsidRDefault="00E977EB" w:rsidP="00E977EB">
      <w:pPr>
        <w:rPr>
          <w:lang w:val="en-US"/>
        </w:rPr>
      </w:pPr>
    </w:p>
    <w:p w14:paraId="7140E714" w14:textId="77777777" w:rsidR="00E977EB" w:rsidRDefault="00E977EB" w:rsidP="00E977EB">
      <w:pPr>
        <w:pStyle w:val="Heading2"/>
        <w:numPr>
          <w:ilvl w:val="0"/>
          <w:numId w:val="0"/>
        </w:numPr>
        <w:ind w:left="576"/>
        <w:rPr>
          <w:rFonts w:ascii="Arial" w:hAnsi="Arial"/>
        </w:rPr>
      </w:pPr>
    </w:p>
    <w:p w14:paraId="0C6AB033" w14:textId="0314EACB" w:rsidR="00E977EB" w:rsidRDefault="00E977EB" w:rsidP="00892021">
      <w:pPr>
        <w:pStyle w:val="Heading1"/>
        <w:rPr>
          <w:rFonts w:ascii="Arial" w:hAnsi="Arial"/>
        </w:rPr>
      </w:pPr>
      <w:bookmarkStart w:id="9" w:name="_Toc511212995"/>
      <w:r>
        <w:rPr>
          <w:rFonts w:ascii="Arial" w:hAnsi="Arial"/>
        </w:rPr>
        <w:lastRenderedPageBreak/>
        <w:t xml:space="preserve">Post </w:t>
      </w:r>
      <w:r w:rsidR="00BD3200">
        <w:rPr>
          <w:rFonts w:ascii="Arial" w:hAnsi="Arial"/>
        </w:rPr>
        <w:t>Incident</w:t>
      </w:r>
      <w:r>
        <w:rPr>
          <w:rFonts w:ascii="Arial" w:hAnsi="Arial"/>
        </w:rPr>
        <w:t xml:space="preserve"> Review Action Items</w:t>
      </w:r>
      <w:bookmarkEnd w:id="9"/>
    </w:p>
    <w:p w14:paraId="54802EA2" w14:textId="77777777" w:rsidR="00F55014" w:rsidRPr="00F55014" w:rsidRDefault="00F55014" w:rsidP="00F55014">
      <w:pPr>
        <w:rPr>
          <w:lang w:val="en-US"/>
        </w:rPr>
      </w:pPr>
    </w:p>
    <w:tbl>
      <w:tblPr>
        <w:tblW w:w="10008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1E0" w:firstRow="1" w:lastRow="1" w:firstColumn="1" w:lastColumn="1" w:noHBand="0" w:noVBand="0"/>
      </w:tblPr>
      <w:tblGrid>
        <w:gridCol w:w="464"/>
        <w:gridCol w:w="3321"/>
        <w:gridCol w:w="900"/>
        <w:gridCol w:w="1800"/>
        <w:gridCol w:w="900"/>
        <w:gridCol w:w="2623"/>
      </w:tblGrid>
      <w:tr w:rsidR="000235E0" w14:paraId="595FE51D" w14:textId="5F1101DC" w:rsidTr="000235E0">
        <w:trPr>
          <w:jc w:val="center"/>
        </w:trPr>
        <w:tc>
          <w:tcPr>
            <w:tcW w:w="464" w:type="dxa"/>
            <w:tcBorders>
              <w:bottom w:val="single" w:sz="8" w:space="0" w:color="4BACC6"/>
            </w:tcBorders>
            <w:shd w:val="clear" w:color="auto" w:fill="E6E6E6"/>
          </w:tcPr>
          <w:p w14:paraId="33B6676B" w14:textId="77F0A37C" w:rsidR="00E977EB" w:rsidRPr="000235E0" w:rsidRDefault="00E977EB" w:rsidP="00A0269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235E0">
              <w:rPr>
                <w:rFonts w:ascii="Arial" w:hAnsi="Arial" w:cs="Arial"/>
                <w:b/>
                <w:color w:val="000000"/>
              </w:rPr>
              <w:t>#</w:t>
            </w:r>
          </w:p>
        </w:tc>
        <w:tc>
          <w:tcPr>
            <w:tcW w:w="3321" w:type="dxa"/>
            <w:tcBorders>
              <w:bottom w:val="single" w:sz="8" w:space="0" w:color="4BACC6"/>
            </w:tcBorders>
            <w:shd w:val="clear" w:color="auto" w:fill="E6E6E6"/>
            <w:vAlign w:val="center"/>
          </w:tcPr>
          <w:p w14:paraId="646DC7A0" w14:textId="4BAD0177" w:rsidR="00E977EB" w:rsidRPr="000235E0" w:rsidRDefault="00E977EB" w:rsidP="00A0269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235E0">
              <w:rPr>
                <w:rFonts w:ascii="Arial" w:hAnsi="Arial" w:cs="Arial"/>
                <w:b/>
                <w:color w:val="000000"/>
              </w:rPr>
              <w:t>Action Item Description</w:t>
            </w:r>
          </w:p>
        </w:tc>
        <w:tc>
          <w:tcPr>
            <w:tcW w:w="900" w:type="dxa"/>
            <w:tcBorders>
              <w:bottom w:val="single" w:sz="8" w:space="0" w:color="4BACC6"/>
            </w:tcBorders>
            <w:shd w:val="clear" w:color="auto" w:fill="E6E6E6"/>
            <w:vAlign w:val="center"/>
          </w:tcPr>
          <w:p w14:paraId="6290355E" w14:textId="1A1DEA80" w:rsidR="00E977EB" w:rsidRPr="000235E0" w:rsidRDefault="00E977EB" w:rsidP="00A0269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235E0">
              <w:rPr>
                <w:rFonts w:ascii="Arial" w:hAnsi="Arial" w:cs="Arial"/>
                <w:b/>
                <w:color w:val="000000"/>
              </w:rPr>
              <w:t>Owner</w:t>
            </w:r>
          </w:p>
        </w:tc>
        <w:tc>
          <w:tcPr>
            <w:tcW w:w="1800" w:type="dxa"/>
            <w:tcBorders>
              <w:bottom w:val="single" w:sz="8" w:space="0" w:color="4BACC6"/>
            </w:tcBorders>
            <w:shd w:val="clear" w:color="auto" w:fill="E6E6E6"/>
          </w:tcPr>
          <w:p w14:paraId="13C8DBC6" w14:textId="51120F7C" w:rsidR="00E977EB" w:rsidRPr="000235E0" w:rsidRDefault="00E977EB" w:rsidP="00A0269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235E0">
              <w:rPr>
                <w:rFonts w:ascii="Arial" w:hAnsi="Arial" w:cs="Arial"/>
                <w:b/>
                <w:color w:val="000000"/>
              </w:rPr>
              <w:t>Target Due Date</w:t>
            </w:r>
          </w:p>
        </w:tc>
        <w:tc>
          <w:tcPr>
            <w:tcW w:w="900" w:type="dxa"/>
            <w:tcBorders>
              <w:bottom w:val="single" w:sz="8" w:space="0" w:color="4BACC6"/>
            </w:tcBorders>
            <w:shd w:val="clear" w:color="auto" w:fill="E6E6E6"/>
            <w:vAlign w:val="center"/>
          </w:tcPr>
          <w:p w14:paraId="515C34BC" w14:textId="0AD00164" w:rsidR="00E977EB" w:rsidRPr="000235E0" w:rsidRDefault="00E977EB" w:rsidP="00A0269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235E0">
              <w:rPr>
                <w:rFonts w:ascii="Arial" w:hAnsi="Arial" w:cs="Arial"/>
                <w:b/>
                <w:color w:val="000000"/>
              </w:rPr>
              <w:t>Status</w:t>
            </w:r>
          </w:p>
        </w:tc>
        <w:tc>
          <w:tcPr>
            <w:tcW w:w="2623" w:type="dxa"/>
            <w:tcBorders>
              <w:bottom w:val="single" w:sz="8" w:space="0" w:color="4BACC6"/>
            </w:tcBorders>
            <w:shd w:val="clear" w:color="auto" w:fill="E6E6E6"/>
          </w:tcPr>
          <w:p w14:paraId="2A813522" w14:textId="39A3470F" w:rsidR="00E977EB" w:rsidRPr="000235E0" w:rsidRDefault="00E977EB" w:rsidP="00A0269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235E0">
              <w:rPr>
                <w:rFonts w:ascii="Arial" w:hAnsi="Arial" w:cs="Arial"/>
                <w:b/>
                <w:color w:val="000000"/>
              </w:rPr>
              <w:t>Actual Completion date</w:t>
            </w:r>
          </w:p>
        </w:tc>
      </w:tr>
      <w:tr w:rsidR="000235E0" w:rsidRPr="001F30A1" w14:paraId="109E2C8D" w14:textId="39E01585" w:rsidTr="000235E0">
        <w:trPr>
          <w:jc w:val="center"/>
        </w:trPr>
        <w:tc>
          <w:tcPr>
            <w:tcW w:w="464" w:type="dxa"/>
            <w:shd w:val="clear" w:color="auto" w:fill="auto"/>
          </w:tcPr>
          <w:p w14:paraId="57FEB89F" w14:textId="77777777" w:rsidR="00E977EB" w:rsidRPr="001F30A1" w:rsidRDefault="00E977EB" w:rsidP="00A0269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321" w:type="dxa"/>
            <w:shd w:val="clear" w:color="auto" w:fill="auto"/>
            <w:vAlign w:val="center"/>
          </w:tcPr>
          <w:p w14:paraId="4EE57B0D" w14:textId="77AA36A1" w:rsidR="00E977EB" w:rsidRPr="001F30A1" w:rsidRDefault="00E977EB" w:rsidP="00A0269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4AE82AE" w14:textId="3F1134C8" w:rsidR="00E977EB" w:rsidRPr="001F30A1" w:rsidRDefault="00E977EB" w:rsidP="00A0269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00" w:type="dxa"/>
            <w:shd w:val="clear" w:color="auto" w:fill="auto"/>
          </w:tcPr>
          <w:p w14:paraId="7D8A6018" w14:textId="77777777" w:rsidR="00E977EB" w:rsidRPr="001F30A1" w:rsidRDefault="00E977EB" w:rsidP="00A02690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5D828B3" w14:textId="1BA3FF6B" w:rsidR="00E977EB" w:rsidRPr="001F30A1" w:rsidRDefault="00E977EB" w:rsidP="00A02690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623" w:type="dxa"/>
            <w:shd w:val="clear" w:color="auto" w:fill="auto"/>
          </w:tcPr>
          <w:p w14:paraId="64A663AF" w14:textId="77777777" w:rsidR="00E977EB" w:rsidRPr="001F30A1" w:rsidRDefault="00E977EB" w:rsidP="00A02690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BD3200" w:rsidRPr="00A03C94" w14:paraId="53C567FB" w14:textId="5E4B1EA4" w:rsidTr="000235E0">
        <w:trPr>
          <w:jc w:val="center"/>
        </w:trPr>
        <w:tc>
          <w:tcPr>
            <w:tcW w:w="464" w:type="dxa"/>
            <w:shd w:val="clear" w:color="auto" w:fill="auto"/>
          </w:tcPr>
          <w:p w14:paraId="566E3171" w14:textId="77777777" w:rsidR="00E977EB" w:rsidRPr="00A520FA" w:rsidRDefault="00E977EB" w:rsidP="00A026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21" w:type="dxa"/>
            <w:shd w:val="clear" w:color="auto" w:fill="auto"/>
            <w:vAlign w:val="center"/>
          </w:tcPr>
          <w:p w14:paraId="1F1FE8AE" w14:textId="55AF3B1D" w:rsidR="00E977EB" w:rsidRDefault="00E977EB" w:rsidP="00A026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62E0B51" w14:textId="1222A20B" w:rsidR="00E977EB" w:rsidRDefault="00E977EB" w:rsidP="00A026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00" w:type="dxa"/>
            <w:shd w:val="clear" w:color="auto" w:fill="auto"/>
          </w:tcPr>
          <w:p w14:paraId="3F0541A9" w14:textId="77777777" w:rsidR="00E977EB" w:rsidRDefault="00E977EB" w:rsidP="00A026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F74ED6E" w14:textId="39C8D31F" w:rsidR="00E977EB" w:rsidRDefault="00E977EB" w:rsidP="00A026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623" w:type="dxa"/>
            <w:shd w:val="clear" w:color="auto" w:fill="auto"/>
          </w:tcPr>
          <w:p w14:paraId="02E37344" w14:textId="77777777" w:rsidR="00E977EB" w:rsidRDefault="00E977EB" w:rsidP="00A02690">
            <w:pPr>
              <w:jc w:val="center"/>
              <w:rPr>
                <w:b/>
                <w:color w:val="000000"/>
              </w:rPr>
            </w:pPr>
          </w:p>
        </w:tc>
      </w:tr>
      <w:tr w:rsidR="00BD3200" w:rsidRPr="00A03C94" w14:paraId="110BB07C" w14:textId="6AC9AA94" w:rsidTr="000235E0">
        <w:trPr>
          <w:jc w:val="center"/>
        </w:trPr>
        <w:tc>
          <w:tcPr>
            <w:tcW w:w="464" w:type="dxa"/>
            <w:shd w:val="clear" w:color="auto" w:fill="auto"/>
          </w:tcPr>
          <w:p w14:paraId="2A5BAFB8" w14:textId="77777777" w:rsidR="00E977EB" w:rsidRDefault="00E977EB" w:rsidP="00A026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21" w:type="dxa"/>
            <w:shd w:val="clear" w:color="auto" w:fill="auto"/>
            <w:vAlign w:val="center"/>
          </w:tcPr>
          <w:p w14:paraId="5732EBE9" w14:textId="5C6BB06A" w:rsidR="00E977EB" w:rsidRDefault="00E977EB" w:rsidP="00A026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79140C8" w14:textId="77777777" w:rsidR="00E977EB" w:rsidRDefault="00E977EB" w:rsidP="00A026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00" w:type="dxa"/>
            <w:shd w:val="clear" w:color="auto" w:fill="auto"/>
          </w:tcPr>
          <w:p w14:paraId="7C915F0B" w14:textId="77777777" w:rsidR="00E977EB" w:rsidRDefault="00E977EB" w:rsidP="00A026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A6F0B26" w14:textId="47B4C25E" w:rsidR="00E977EB" w:rsidRDefault="00E977EB" w:rsidP="00A026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623" w:type="dxa"/>
            <w:shd w:val="clear" w:color="auto" w:fill="auto"/>
          </w:tcPr>
          <w:p w14:paraId="55A1D66B" w14:textId="77777777" w:rsidR="00E977EB" w:rsidRDefault="00E977EB" w:rsidP="00A02690">
            <w:pPr>
              <w:jc w:val="center"/>
              <w:rPr>
                <w:b/>
                <w:color w:val="000000"/>
              </w:rPr>
            </w:pPr>
          </w:p>
        </w:tc>
      </w:tr>
      <w:tr w:rsidR="00BD3200" w:rsidRPr="00A03C94" w14:paraId="61F1BBD2" w14:textId="3CABB1F2" w:rsidTr="000235E0">
        <w:trPr>
          <w:jc w:val="center"/>
        </w:trPr>
        <w:tc>
          <w:tcPr>
            <w:tcW w:w="464" w:type="dxa"/>
            <w:shd w:val="clear" w:color="auto" w:fill="auto"/>
          </w:tcPr>
          <w:p w14:paraId="7BD430D4" w14:textId="77777777" w:rsidR="00E977EB" w:rsidRDefault="00E977EB" w:rsidP="00A026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21" w:type="dxa"/>
            <w:shd w:val="clear" w:color="auto" w:fill="auto"/>
            <w:vAlign w:val="center"/>
          </w:tcPr>
          <w:p w14:paraId="087E4C4F" w14:textId="29B97CBA" w:rsidR="00E977EB" w:rsidRPr="00A03C94" w:rsidRDefault="00E977EB" w:rsidP="00A026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0421C35" w14:textId="3E7BAD70" w:rsidR="00E977EB" w:rsidRDefault="00E977EB" w:rsidP="00A026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00" w:type="dxa"/>
            <w:shd w:val="clear" w:color="auto" w:fill="auto"/>
          </w:tcPr>
          <w:p w14:paraId="1FDB297C" w14:textId="77777777" w:rsidR="00E977EB" w:rsidRPr="00B848E4" w:rsidRDefault="00E977EB" w:rsidP="00A026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3410F39" w14:textId="6858207B" w:rsidR="00E977EB" w:rsidRPr="00A03C94" w:rsidRDefault="00E977EB" w:rsidP="00A026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623" w:type="dxa"/>
            <w:shd w:val="clear" w:color="auto" w:fill="auto"/>
          </w:tcPr>
          <w:p w14:paraId="21D65A0C" w14:textId="77777777" w:rsidR="00E977EB" w:rsidRPr="00A03C94" w:rsidRDefault="00E977EB" w:rsidP="00A02690">
            <w:pPr>
              <w:jc w:val="center"/>
              <w:rPr>
                <w:b/>
                <w:color w:val="000000"/>
              </w:rPr>
            </w:pPr>
          </w:p>
        </w:tc>
      </w:tr>
      <w:tr w:rsidR="000235E0" w:rsidRPr="004636AB" w14:paraId="0DEC5DFA" w14:textId="37493CA0" w:rsidTr="000235E0">
        <w:trPr>
          <w:trHeight w:val="245"/>
          <w:jc w:val="center"/>
        </w:trPr>
        <w:tc>
          <w:tcPr>
            <w:tcW w:w="464" w:type="dxa"/>
            <w:shd w:val="clear" w:color="auto" w:fill="auto"/>
          </w:tcPr>
          <w:p w14:paraId="5169AE09" w14:textId="77777777" w:rsidR="00E977EB" w:rsidRDefault="00E977EB" w:rsidP="00A0269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1" w:type="dxa"/>
            <w:shd w:val="clear" w:color="auto" w:fill="auto"/>
            <w:vAlign w:val="center"/>
          </w:tcPr>
          <w:p w14:paraId="74881A3F" w14:textId="77777777" w:rsidR="00E977EB" w:rsidRPr="004636AB" w:rsidRDefault="00E977EB" w:rsidP="00A0269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463E650" w14:textId="77777777" w:rsidR="00E977EB" w:rsidRPr="004636AB" w:rsidRDefault="00E977EB" w:rsidP="00A0269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</w:tcPr>
          <w:p w14:paraId="0318AD40" w14:textId="77777777" w:rsidR="00E977EB" w:rsidRDefault="00E977EB" w:rsidP="00A0269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787559E" w14:textId="17E2EED2" w:rsidR="00E977EB" w:rsidRPr="004636AB" w:rsidRDefault="00E977EB" w:rsidP="00A0269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23" w:type="dxa"/>
            <w:shd w:val="clear" w:color="auto" w:fill="auto"/>
          </w:tcPr>
          <w:p w14:paraId="0FA79DCB" w14:textId="77777777" w:rsidR="00E977EB" w:rsidRPr="004636AB" w:rsidRDefault="00E977EB" w:rsidP="00A0269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60D73AF0" w14:textId="77777777" w:rsidR="00E977EB" w:rsidRPr="00E977EB" w:rsidRDefault="00E977EB" w:rsidP="00E977EB">
      <w:pPr>
        <w:rPr>
          <w:lang w:val="en-US"/>
        </w:rPr>
      </w:pPr>
      <w:bookmarkStart w:id="10" w:name="_GoBack"/>
      <w:bookmarkEnd w:id="10"/>
    </w:p>
    <w:sectPr w:rsidR="00E977EB" w:rsidRPr="00E977EB" w:rsidSect="000941A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818" w:right="1134" w:bottom="1418" w:left="1134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7AAFD" w14:textId="77777777" w:rsidR="00782F48" w:rsidRDefault="00782F48" w:rsidP="00CB64D8">
      <w:r>
        <w:separator/>
      </w:r>
    </w:p>
  </w:endnote>
  <w:endnote w:type="continuationSeparator" w:id="0">
    <w:p w14:paraId="1358574C" w14:textId="77777777" w:rsidR="00782F48" w:rsidRDefault="00782F48" w:rsidP="00CB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F45C6" w14:textId="77777777" w:rsidR="00BE35E3" w:rsidRPr="00943836" w:rsidRDefault="00BE35E3" w:rsidP="00BE35E3">
    <w:pPr>
      <w:pStyle w:val="Footer"/>
      <w:rPr>
        <w:rFonts w:ascii="Arial" w:hAnsi="Arial" w:cs="Arial"/>
        <w:color w:val="000000" w:themeColor="text1"/>
        <w:lang w:val="fr-FR"/>
      </w:rPr>
    </w:pPr>
    <w:proofErr w:type="gramStart"/>
    <w:r w:rsidRPr="00943836">
      <w:rPr>
        <w:rFonts w:ascii="Arial" w:hAnsi="Arial" w:cs="Arial"/>
        <w:color w:val="000000" w:themeColor="text1"/>
        <w:lang w:val="fr-FR"/>
      </w:rPr>
      <w:t>Reference:</w:t>
    </w:r>
    <w:proofErr w:type="gramEnd"/>
    <w:r w:rsidRPr="00943836">
      <w:rPr>
        <w:rFonts w:ascii="Arial" w:hAnsi="Arial" w:cs="Arial"/>
        <w:color w:val="000000" w:themeColor="text1"/>
        <w:lang w:val="fr-FR"/>
      </w:rPr>
      <w:t xml:space="preserve"> (document </w:t>
    </w:r>
    <w:proofErr w:type="spellStart"/>
    <w:r w:rsidRPr="00943836">
      <w:rPr>
        <w:rFonts w:ascii="Arial" w:hAnsi="Arial" w:cs="Arial"/>
        <w:color w:val="000000" w:themeColor="text1"/>
        <w:lang w:val="fr-FR"/>
      </w:rPr>
      <w:t>reference</w:t>
    </w:r>
    <w:proofErr w:type="spellEnd"/>
    <w:r w:rsidRPr="00943836">
      <w:rPr>
        <w:rFonts w:ascii="Arial" w:hAnsi="Arial" w:cs="Arial"/>
        <w:color w:val="000000" w:themeColor="text1"/>
        <w:lang w:val="fr-FR"/>
      </w:rPr>
      <w:t xml:space="preserve">) </w:t>
    </w:r>
    <w:r w:rsidRPr="00943836">
      <w:rPr>
        <w:rFonts w:ascii="Arial" w:hAnsi="Arial" w:cs="Arial"/>
        <w:color w:val="000000" w:themeColor="text1"/>
        <w:lang w:val="fr-FR"/>
      </w:rPr>
      <w:tab/>
      <w:t>Version: (document version)</w:t>
    </w:r>
    <w:r w:rsidRPr="00943836">
      <w:rPr>
        <w:rFonts w:ascii="Arial" w:hAnsi="Arial" w:cs="Arial"/>
        <w:b/>
        <w:color w:val="000000" w:themeColor="text1"/>
        <w:lang w:val="fr-FR"/>
      </w:rPr>
      <w:tab/>
    </w:r>
    <w:r w:rsidRPr="00943836">
      <w:rPr>
        <w:rFonts w:ascii="Arial" w:hAnsi="Arial" w:cs="Arial"/>
        <w:color w:val="000000" w:themeColor="text1"/>
        <w:lang w:val="fr-FR"/>
      </w:rPr>
      <w:t>Date: (date)</w:t>
    </w:r>
  </w:p>
  <w:p w14:paraId="4E54810A" w14:textId="77777777" w:rsidR="002C00B2" w:rsidRPr="00BE35E3" w:rsidRDefault="002C00B2" w:rsidP="00BE35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8AF85" w14:textId="066374AB" w:rsidR="002D22E3" w:rsidRPr="00943836" w:rsidRDefault="002D22E3" w:rsidP="002D22E3">
    <w:pPr>
      <w:pStyle w:val="Footer"/>
      <w:rPr>
        <w:rFonts w:ascii="Arial" w:hAnsi="Arial" w:cs="Arial"/>
        <w:color w:val="000000" w:themeColor="text1"/>
        <w:lang w:val="fr-FR"/>
      </w:rPr>
    </w:pPr>
    <w:proofErr w:type="gramStart"/>
    <w:r w:rsidRPr="00943836">
      <w:rPr>
        <w:rFonts w:ascii="Arial" w:hAnsi="Arial" w:cs="Arial"/>
        <w:color w:val="000000" w:themeColor="text1"/>
        <w:lang w:val="fr-FR"/>
      </w:rPr>
      <w:t>Reference:</w:t>
    </w:r>
    <w:proofErr w:type="gramEnd"/>
    <w:r w:rsidRPr="00943836">
      <w:rPr>
        <w:rFonts w:ascii="Arial" w:hAnsi="Arial" w:cs="Arial"/>
        <w:color w:val="000000" w:themeColor="text1"/>
        <w:lang w:val="fr-FR"/>
      </w:rPr>
      <w:t xml:space="preserve"> (document </w:t>
    </w:r>
    <w:proofErr w:type="spellStart"/>
    <w:r w:rsidRPr="00943836">
      <w:rPr>
        <w:rFonts w:ascii="Arial" w:hAnsi="Arial" w:cs="Arial"/>
        <w:color w:val="000000" w:themeColor="text1"/>
        <w:lang w:val="fr-FR"/>
      </w:rPr>
      <w:t>reference</w:t>
    </w:r>
    <w:proofErr w:type="spellEnd"/>
    <w:r w:rsidRPr="00943836">
      <w:rPr>
        <w:rFonts w:ascii="Arial" w:hAnsi="Arial" w:cs="Arial"/>
        <w:color w:val="000000" w:themeColor="text1"/>
        <w:lang w:val="fr-FR"/>
      </w:rPr>
      <w:t xml:space="preserve">) </w:t>
    </w:r>
    <w:r w:rsidRPr="00943836">
      <w:rPr>
        <w:rFonts w:ascii="Arial" w:hAnsi="Arial" w:cs="Arial"/>
        <w:color w:val="000000" w:themeColor="text1"/>
        <w:lang w:val="fr-FR"/>
      </w:rPr>
      <w:tab/>
      <w:t>Version: (document version)</w:t>
    </w:r>
    <w:r w:rsidRPr="00943836">
      <w:rPr>
        <w:rFonts w:ascii="Arial" w:hAnsi="Arial" w:cs="Arial"/>
        <w:b/>
        <w:color w:val="000000" w:themeColor="text1"/>
        <w:lang w:val="fr-FR"/>
      </w:rPr>
      <w:tab/>
    </w:r>
    <w:r w:rsidRPr="00943836">
      <w:rPr>
        <w:rFonts w:ascii="Arial" w:hAnsi="Arial" w:cs="Arial"/>
        <w:color w:val="000000" w:themeColor="text1"/>
        <w:lang w:val="fr-FR"/>
      </w:rPr>
      <w:t>Date: (</w:t>
    </w:r>
    <w:r w:rsidR="00011035">
      <w:rPr>
        <w:rFonts w:ascii="Arial" w:hAnsi="Arial" w:cs="Arial"/>
        <w:color w:val="000000" w:themeColor="text1"/>
        <w:lang w:val="fr-FR"/>
      </w:rPr>
      <w:t xml:space="preserve">document </w:t>
    </w:r>
    <w:r w:rsidRPr="00943836">
      <w:rPr>
        <w:rFonts w:ascii="Arial" w:hAnsi="Arial" w:cs="Arial"/>
        <w:color w:val="000000" w:themeColor="text1"/>
        <w:lang w:val="fr-FR"/>
      </w:rPr>
      <w:t>date)</w:t>
    </w:r>
  </w:p>
  <w:p w14:paraId="7B726A83" w14:textId="77777777" w:rsidR="002C00B2" w:rsidRPr="002D22E3" w:rsidRDefault="002C00B2" w:rsidP="002D22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B6762" w14:textId="77777777" w:rsidR="00782F48" w:rsidRDefault="00782F48" w:rsidP="00CB64D8">
      <w:r>
        <w:separator/>
      </w:r>
    </w:p>
  </w:footnote>
  <w:footnote w:type="continuationSeparator" w:id="0">
    <w:p w14:paraId="6DD2213F" w14:textId="77777777" w:rsidR="00782F48" w:rsidRDefault="00782F48" w:rsidP="00CB6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91" w:type="dxa"/>
      <w:tblInd w:w="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19"/>
      <w:gridCol w:w="6636"/>
      <w:gridCol w:w="936"/>
    </w:tblGrid>
    <w:tr w:rsidR="002C00B2" w:rsidRPr="000941A3" w14:paraId="5F889A24" w14:textId="77777777" w:rsidTr="005E1753">
      <w:trPr>
        <w:cantSplit/>
        <w:trHeight w:val="711"/>
      </w:trPr>
      <w:tc>
        <w:tcPr>
          <w:tcW w:w="2119" w:type="dxa"/>
        </w:tcPr>
        <w:p w14:paraId="42EA7A65" w14:textId="739AF471" w:rsidR="002C00B2" w:rsidRPr="000941A3" w:rsidRDefault="00011035" w:rsidP="000941A3">
          <w:pPr>
            <w:pStyle w:val="Header"/>
            <w:pBdr>
              <w:bottom w:val="none" w:sz="0" w:space="0" w:color="auto"/>
            </w:pBdr>
            <w:spacing w:before="120"/>
            <w:ind w:left="0"/>
            <w:jc w:val="both"/>
            <w:rPr>
              <w:noProof/>
              <w:lang w:val="nl-NL" w:eastAsia="nl-NL"/>
            </w:rPr>
          </w:pPr>
          <w:r>
            <w:rPr>
              <w:noProof/>
              <w:lang w:val="en-US"/>
            </w:rPr>
            <w:drawing>
              <wp:inline distT="0" distB="0" distL="0" distR="0" wp14:anchorId="1AA0834C" wp14:editId="1AD9B1FC">
                <wp:extent cx="1333500" cy="342900"/>
                <wp:effectExtent l="0" t="0" r="0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6" w:type="dxa"/>
          <w:vAlign w:val="center"/>
        </w:tcPr>
        <w:p w14:paraId="3866550D" w14:textId="38630BC8" w:rsidR="002C00B2" w:rsidRPr="00943836" w:rsidRDefault="001A1A7C" w:rsidP="00E154C9">
          <w:pPr>
            <w:pStyle w:val="Header"/>
            <w:pBdr>
              <w:bottom w:val="none" w:sz="0" w:space="0" w:color="auto"/>
            </w:pBdr>
            <w:spacing w:before="0"/>
            <w:ind w:left="0"/>
            <w:jc w:val="center"/>
            <w:rPr>
              <w:rFonts w:ascii="Arial" w:hAnsi="Arial" w:cs="Arial"/>
              <w:b/>
              <w:noProof/>
              <w:lang w:val="en-US" w:eastAsia="nl-NL"/>
            </w:rPr>
          </w:pPr>
          <w:r w:rsidRPr="00943836">
            <w:rPr>
              <w:rFonts w:ascii="Arial" w:hAnsi="Arial" w:cs="Arial"/>
            </w:rPr>
            <w:t xml:space="preserve">(engagement name) / </w:t>
          </w:r>
          <w:r w:rsidR="00011035" w:rsidRPr="00011035">
            <w:rPr>
              <w:rFonts w:ascii="Arial" w:hAnsi="Arial" w:cs="Arial"/>
            </w:rPr>
            <w:t>Post Incident Resolution Review Report</w:t>
          </w:r>
        </w:p>
      </w:tc>
      <w:tc>
        <w:tcPr>
          <w:tcW w:w="936" w:type="dxa"/>
          <w:vAlign w:val="bottom"/>
        </w:tcPr>
        <w:p w14:paraId="48D99DD4" w14:textId="77777777" w:rsidR="002C00B2" w:rsidRPr="00943836" w:rsidRDefault="002C00B2" w:rsidP="000941A3">
          <w:pPr>
            <w:pStyle w:val="Header"/>
            <w:spacing w:before="120"/>
            <w:ind w:left="0"/>
            <w:jc w:val="both"/>
            <w:rPr>
              <w:rFonts w:ascii="Arial" w:hAnsi="Arial" w:cs="Arial"/>
              <w:noProof/>
              <w:lang w:val="nl-NL" w:eastAsia="nl-NL"/>
            </w:rPr>
          </w:pPr>
          <w:r w:rsidRPr="00943836">
            <w:rPr>
              <w:rFonts w:ascii="Arial" w:hAnsi="Arial" w:cs="Arial"/>
              <w:noProof/>
              <w:lang w:val="nl-NL" w:eastAsia="nl-NL"/>
            </w:rPr>
            <w:t xml:space="preserve">Page </w:t>
          </w:r>
          <w:r w:rsidR="0057721D" w:rsidRPr="00943836">
            <w:rPr>
              <w:rFonts w:ascii="Arial" w:hAnsi="Arial" w:cs="Arial"/>
              <w:b/>
              <w:noProof/>
              <w:lang w:val="nl-NL" w:eastAsia="nl-NL"/>
            </w:rPr>
            <w:fldChar w:fldCharType="begin"/>
          </w:r>
          <w:r w:rsidRPr="00943836">
            <w:rPr>
              <w:rFonts w:ascii="Arial" w:hAnsi="Arial" w:cs="Arial"/>
              <w:b/>
              <w:noProof/>
              <w:lang w:val="nl-NL" w:eastAsia="nl-NL"/>
            </w:rPr>
            <w:instrText xml:space="preserve"> PAGE  \* MERGEFORMAT </w:instrText>
          </w:r>
          <w:r w:rsidR="0057721D" w:rsidRPr="00943836">
            <w:rPr>
              <w:rFonts w:ascii="Arial" w:hAnsi="Arial" w:cs="Arial"/>
              <w:b/>
              <w:noProof/>
              <w:lang w:val="nl-NL" w:eastAsia="nl-NL"/>
            </w:rPr>
            <w:fldChar w:fldCharType="separate"/>
          </w:r>
          <w:r w:rsidR="00FA18D1">
            <w:rPr>
              <w:rFonts w:ascii="Arial" w:hAnsi="Arial" w:cs="Arial"/>
              <w:b/>
              <w:noProof/>
              <w:lang w:val="nl-NL" w:eastAsia="nl-NL"/>
            </w:rPr>
            <w:t>4</w:t>
          </w:r>
          <w:r w:rsidR="0057721D" w:rsidRPr="00943836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  <w:r w:rsidR="005A6693" w:rsidRPr="00943836">
            <w:rPr>
              <w:rFonts w:ascii="Arial" w:hAnsi="Arial" w:cs="Arial"/>
              <w:noProof/>
              <w:lang w:val="nl-NL" w:eastAsia="nl-NL"/>
            </w:rPr>
            <w:t xml:space="preserve"> of </w:t>
          </w:r>
          <w:r w:rsidR="00297FDC" w:rsidRPr="00943836">
            <w:rPr>
              <w:rFonts w:ascii="Arial" w:hAnsi="Arial" w:cs="Arial"/>
            </w:rPr>
            <w:fldChar w:fldCharType="begin"/>
          </w:r>
          <w:r w:rsidR="00297FDC" w:rsidRPr="00943836">
            <w:rPr>
              <w:rFonts w:ascii="Arial" w:hAnsi="Arial" w:cs="Arial"/>
            </w:rPr>
            <w:instrText xml:space="preserve"> NUMPAGES   \* MERGEFORMAT </w:instrText>
          </w:r>
          <w:r w:rsidR="00297FDC" w:rsidRPr="00943836">
            <w:rPr>
              <w:rFonts w:ascii="Arial" w:hAnsi="Arial" w:cs="Arial"/>
            </w:rPr>
            <w:fldChar w:fldCharType="separate"/>
          </w:r>
          <w:r w:rsidR="00FA18D1" w:rsidRPr="00FA18D1">
            <w:rPr>
              <w:rFonts w:ascii="Arial" w:hAnsi="Arial" w:cs="Arial"/>
              <w:b/>
              <w:noProof/>
              <w:lang w:val="nl-NL" w:eastAsia="nl-NL"/>
            </w:rPr>
            <w:t>4</w:t>
          </w:r>
          <w:r w:rsidR="00297FDC" w:rsidRPr="00943836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</w:p>
      </w:tc>
    </w:tr>
  </w:tbl>
  <w:p w14:paraId="168E45E6" w14:textId="77777777" w:rsidR="002C00B2" w:rsidRPr="00943836" w:rsidRDefault="002C00B2" w:rsidP="000941A3">
    <w:pPr>
      <w:pStyle w:val="Header"/>
      <w:pBdr>
        <w:bottom w:val="none" w:sz="0" w:space="0" w:color="auto"/>
      </w:pBdr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56A42" w14:textId="0F3B660F" w:rsidR="002C00B2" w:rsidRDefault="00241483" w:rsidP="00CB64D8">
    <w:r>
      <w:rPr>
        <w:noProof/>
        <w:lang w:val="en-US"/>
      </w:rPr>
      <w:drawing>
        <wp:inline distT="0" distB="0" distL="0" distR="0" wp14:anchorId="74C6FED3" wp14:editId="112AD965">
          <wp:extent cx="1333500" cy="34290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434017E"/>
    <w:lvl w:ilvl="0">
      <w:start w:val="1"/>
      <w:numFmt w:val="bullet"/>
      <w:pStyle w:val="BulletIt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040E73"/>
    <w:multiLevelType w:val="singleLevel"/>
    <w:tmpl w:val="CF662E14"/>
    <w:lvl w:ilvl="0">
      <w:start w:val="1"/>
      <w:numFmt w:val="bullet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" w15:restartNumberingAfterBreak="0">
    <w:nsid w:val="0B7004D1"/>
    <w:multiLevelType w:val="singleLevel"/>
    <w:tmpl w:val="EAE850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3DA7D86"/>
    <w:multiLevelType w:val="multilevel"/>
    <w:tmpl w:val="B9DA681C"/>
    <w:lvl w:ilvl="0">
      <w:start w:val="1"/>
      <w:numFmt w:val="decimal"/>
      <w:pStyle w:val="Heading1"/>
      <w:lvlText w:val="%1.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656"/>
        </w:tabs>
        <w:ind w:left="129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584"/>
        </w:tabs>
        <w:ind w:left="1584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28"/>
        </w:tabs>
        <w:ind w:left="1728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016"/>
        </w:tabs>
        <w:ind w:left="20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584"/>
      </w:pPr>
      <w:rPr>
        <w:rFonts w:cs="Times New Roman"/>
      </w:rPr>
    </w:lvl>
  </w:abstractNum>
  <w:abstractNum w:abstractNumId="4" w15:restartNumberingAfterBreak="0">
    <w:nsid w:val="71017134"/>
    <w:multiLevelType w:val="multilevel"/>
    <w:tmpl w:val="740A0D1A"/>
    <w:lvl w:ilvl="0">
      <w:start w:val="1"/>
      <w:numFmt w:val="decimal"/>
      <w:pStyle w:val="CGHeading1-outlined"/>
      <w:lvlText w:val="%1"/>
      <w:lvlJc w:val="left"/>
      <w:pPr>
        <w:ind w:left="720" w:hanging="720"/>
      </w:pPr>
      <w:rPr>
        <w:rFonts w:ascii="Arial" w:hAnsi="Arial" w:hint="default"/>
        <w:b w:val="0"/>
        <w:i w:val="0"/>
        <w:color w:val="4BACC6" w:themeColor="accent5"/>
        <w:sz w:val="40"/>
        <w:szCs w:val="40"/>
      </w:rPr>
    </w:lvl>
    <w:lvl w:ilvl="1">
      <w:start w:val="1"/>
      <w:numFmt w:val="decimal"/>
      <w:pStyle w:val="CGHeading2-outlined"/>
      <w:lvlText w:val="%1.%2"/>
      <w:lvlJc w:val="left"/>
      <w:pPr>
        <w:ind w:left="864" w:hanging="864"/>
      </w:pPr>
      <w:rPr>
        <w:rFonts w:ascii="Arial" w:hAnsi="Arial" w:hint="default"/>
        <w:b w:val="0"/>
        <w:i w:val="0"/>
        <w:color w:val="1F497D" w:themeColor="text2"/>
        <w:sz w:val="40"/>
      </w:rPr>
    </w:lvl>
    <w:lvl w:ilvl="2">
      <w:start w:val="1"/>
      <w:numFmt w:val="decimal"/>
      <w:pStyle w:val="CGHeading3-outlined"/>
      <w:lvlText w:val="%1.%2.%3"/>
      <w:lvlJc w:val="left"/>
      <w:pPr>
        <w:ind w:left="1080" w:hanging="1080"/>
      </w:pPr>
      <w:rPr>
        <w:rFonts w:ascii="Arial" w:hAnsi="Arial" w:hint="default"/>
        <w:b w:val="0"/>
        <w:i w:val="0"/>
        <w:color w:val="92CDDC" w:themeColor="accent5" w:themeTint="99"/>
        <w:sz w:val="36"/>
      </w:rPr>
    </w:lvl>
    <w:lvl w:ilvl="3">
      <w:start w:val="1"/>
      <w:numFmt w:val="decimal"/>
      <w:pStyle w:val="CGHeading4-outlined"/>
      <w:lvlText w:val="%1.%2.%3.%4"/>
      <w:lvlJc w:val="left"/>
      <w:pPr>
        <w:ind w:left="1224" w:hanging="1224"/>
      </w:pPr>
      <w:rPr>
        <w:rFonts w:ascii="Arial" w:hAnsi="Arial" w:hint="default"/>
        <w:b w:val="0"/>
        <w:i w:val="0"/>
        <w:color w:val="1F497D" w:themeColor="text2"/>
        <w:sz w:val="32"/>
      </w:rPr>
    </w:lvl>
    <w:lvl w:ilvl="4">
      <w:start w:val="1"/>
      <w:numFmt w:val="decimal"/>
      <w:pStyle w:val="CGHeading5-outlined"/>
      <w:lvlText w:val="%1.%2.%3.%4.%5"/>
      <w:lvlJc w:val="left"/>
      <w:pPr>
        <w:ind w:left="1296" w:hanging="1296"/>
      </w:pPr>
      <w:rPr>
        <w:rFonts w:ascii="Arial" w:hAnsi="Arial" w:hint="default"/>
        <w:b w:val="0"/>
        <w:i w:val="0"/>
        <w:color w:val="9BBB59" w:themeColor="accent3"/>
        <w:sz w:val="28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40C"/>
    <w:rsid w:val="00011035"/>
    <w:rsid w:val="0002216C"/>
    <w:rsid w:val="000235E0"/>
    <w:rsid w:val="00040107"/>
    <w:rsid w:val="00053153"/>
    <w:rsid w:val="00054263"/>
    <w:rsid w:val="000768BC"/>
    <w:rsid w:val="00077B81"/>
    <w:rsid w:val="000823CC"/>
    <w:rsid w:val="00084D30"/>
    <w:rsid w:val="00092AD8"/>
    <w:rsid w:val="0009337F"/>
    <w:rsid w:val="000941A3"/>
    <w:rsid w:val="000A7FD6"/>
    <w:rsid w:val="000B779F"/>
    <w:rsid w:val="000E4B78"/>
    <w:rsid w:val="001044E5"/>
    <w:rsid w:val="0011629C"/>
    <w:rsid w:val="00126C30"/>
    <w:rsid w:val="001355C1"/>
    <w:rsid w:val="00145255"/>
    <w:rsid w:val="00166132"/>
    <w:rsid w:val="0017136D"/>
    <w:rsid w:val="00177091"/>
    <w:rsid w:val="00196F52"/>
    <w:rsid w:val="001A1A7C"/>
    <w:rsid w:val="001A7015"/>
    <w:rsid w:val="001B0130"/>
    <w:rsid w:val="001D3950"/>
    <w:rsid w:val="001D72F1"/>
    <w:rsid w:val="001F42D4"/>
    <w:rsid w:val="001F7F92"/>
    <w:rsid w:val="00201987"/>
    <w:rsid w:val="00241483"/>
    <w:rsid w:val="002619E5"/>
    <w:rsid w:val="0027463C"/>
    <w:rsid w:val="00297FDC"/>
    <w:rsid w:val="002C00B2"/>
    <w:rsid w:val="002C12FC"/>
    <w:rsid w:val="002C28FB"/>
    <w:rsid w:val="002D149B"/>
    <w:rsid w:val="002D22E3"/>
    <w:rsid w:val="002D6042"/>
    <w:rsid w:val="002E1507"/>
    <w:rsid w:val="002E400F"/>
    <w:rsid w:val="002F2295"/>
    <w:rsid w:val="002F6BE9"/>
    <w:rsid w:val="002F7763"/>
    <w:rsid w:val="00307992"/>
    <w:rsid w:val="003105BD"/>
    <w:rsid w:val="003559D2"/>
    <w:rsid w:val="003662E9"/>
    <w:rsid w:val="00391756"/>
    <w:rsid w:val="00393A40"/>
    <w:rsid w:val="003A242D"/>
    <w:rsid w:val="003D14B5"/>
    <w:rsid w:val="003D218B"/>
    <w:rsid w:val="003E5ED8"/>
    <w:rsid w:val="003F10B8"/>
    <w:rsid w:val="003F738C"/>
    <w:rsid w:val="004043CC"/>
    <w:rsid w:val="00430ABF"/>
    <w:rsid w:val="00445948"/>
    <w:rsid w:val="00446D5C"/>
    <w:rsid w:val="0045305F"/>
    <w:rsid w:val="0046240D"/>
    <w:rsid w:val="004725EB"/>
    <w:rsid w:val="004743A0"/>
    <w:rsid w:val="00487F5E"/>
    <w:rsid w:val="00490D32"/>
    <w:rsid w:val="004A6B38"/>
    <w:rsid w:val="004A7A55"/>
    <w:rsid w:val="004A7AF7"/>
    <w:rsid w:val="004B12A7"/>
    <w:rsid w:val="004B375E"/>
    <w:rsid w:val="004C2347"/>
    <w:rsid w:val="004C50F3"/>
    <w:rsid w:val="004D67FA"/>
    <w:rsid w:val="004E3CC8"/>
    <w:rsid w:val="004E4CD0"/>
    <w:rsid w:val="004F2A18"/>
    <w:rsid w:val="00511C33"/>
    <w:rsid w:val="0053571E"/>
    <w:rsid w:val="0056589F"/>
    <w:rsid w:val="0057721D"/>
    <w:rsid w:val="005817F0"/>
    <w:rsid w:val="00582FF6"/>
    <w:rsid w:val="005857B1"/>
    <w:rsid w:val="005A6693"/>
    <w:rsid w:val="005C2385"/>
    <w:rsid w:val="005D0498"/>
    <w:rsid w:val="005D58C2"/>
    <w:rsid w:val="005E1753"/>
    <w:rsid w:val="00601CFB"/>
    <w:rsid w:val="0061509D"/>
    <w:rsid w:val="00630AFA"/>
    <w:rsid w:val="00633B75"/>
    <w:rsid w:val="0065404E"/>
    <w:rsid w:val="00661B9B"/>
    <w:rsid w:val="0066521F"/>
    <w:rsid w:val="00672BA0"/>
    <w:rsid w:val="00672CEA"/>
    <w:rsid w:val="00691C30"/>
    <w:rsid w:val="006A43D6"/>
    <w:rsid w:val="006B066D"/>
    <w:rsid w:val="006B2173"/>
    <w:rsid w:val="006B2FB2"/>
    <w:rsid w:val="006D4D2E"/>
    <w:rsid w:val="006E0C2E"/>
    <w:rsid w:val="00731565"/>
    <w:rsid w:val="00733DEB"/>
    <w:rsid w:val="00747189"/>
    <w:rsid w:val="00754002"/>
    <w:rsid w:val="00755F33"/>
    <w:rsid w:val="00762663"/>
    <w:rsid w:val="00776819"/>
    <w:rsid w:val="00782F48"/>
    <w:rsid w:val="00783362"/>
    <w:rsid w:val="007A374B"/>
    <w:rsid w:val="007A6DC8"/>
    <w:rsid w:val="007D08CF"/>
    <w:rsid w:val="007E61B4"/>
    <w:rsid w:val="00801DC3"/>
    <w:rsid w:val="00837FD7"/>
    <w:rsid w:val="00885426"/>
    <w:rsid w:val="00890047"/>
    <w:rsid w:val="00892021"/>
    <w:rsid w:val="00897A98"/>
    <w:rsid w:val="008A4A37"/>
    <w:rsid w:val="008C18B1"/>
    <w:rsid w:val="008C5233"/>
    <w:rsid w:val="008D2748"/>
    <w:rsid w:val="008D435E"/>
    <w:rsid w:val="008D6291"/>
    <w:rsid w:val="00905604"/>
    <w:rsid w:val="009204DD"/>
    <w:rsid w:val="00927DC6"/>
    <w:rsid w:val="00937ABA"/>
    <w:rsid w:val="00937E80"/>
    <w:rsid w:val="009431F6"/>
    <w:rsid w:val="00943836"/>
    <w:rsid w:val="0094422F"/>
    <w:rsid w:val="00946C2D"/>
    <w:rsid w:val="00952F52"/>
    <w:rsid w:val="00957F7B"/>
    <w:rsid w:val="00966043"/>
    <w:rsid w:val="0096689C"/>
    <w:rsid w:val="00967FFE"/>
    <w:rsid w:val="00971FBA"/>
    <w:rsid w:val="00972187"/>
    <w:rsid w:val="00981A95"/>
    <w:rsid w:val="009860E7"/>
    <w:rsid w:val="00991935"/>
    <w:rsid w:val="00992C34"/>
    <w:rsid w:val="00996F17"/>
    <w:rsid w:val="009B1099"/>
    <w:rsid w:val="009D1287"/>
    <w:rsid w:val="009D3D13"/>
    <w:rsid w:val="009E3D00"/>
    <w:rsid w:val="00A102AE"/>
    <w:rsid w:val="00A138DA"/>
    <w:rsid w:val="00A138F6"/>
    <w:rsid w:val="00A16C64"/>
    <w:rsid w:val="00A23F4A"/>
    <w:rsid w:val="00A36B65"/>
    <w:rsid w:val="00A520FA"/>
    <w:rsid w:val="00A6090A"/>
    <w:rsid w:val="00A61A67"/>
    <w:rsid w:val="00A832DF"/>
    <w:rsid w:val="00A86049"/>
    <w:rsid w:val="00A97A1A"/>
    <w:rsid w:val="00AA16A5"/>
    <w:rsid w:val="00AA5C8C"/>
    <w:rsid w:val="00AD56ED"/>
    <w:rsid w:val="00B01AE3"/>
    <w:rsid w:val="00B12C07"/>
    <w:rsid w:val="00B15E89"/>
    <w:rsid w:val="00B362B8"/>
    <w:rsid w:val="00B453B7"/>
    <w:rsid w:val="00B47257"/>
    <w:rsid w:val="00B51BA4"/>
    <w:rsid w:val="00B65BF0"/>
    <w:rsid w:val="00B676D1"/>
    <w:rsid w:val="00B7209E"/>
    <w:rsid w:val="00B74856"/>
    <w:rsid w:val="00B848E4"/>
    <w:rsid w:val="00B85420"/>
    <w:rsid w:val="00B94FDE"/>
    <w:rsid w:val="00BA6CBE"/>
    <w:rsid w:val="00BB09A2"/>
    <w:rsid w:val="00BB4146"/>
    <w:rsid w:val="00BD3200"/>
    <w:rsid w:val="00BD5158"/>
    <w:rsid w:val="00BE35E3"/>
    <w:rsid w:val="00BF2A10"/>
    <w:rsid w:val="00BF7623"/>
    <w:rsid w:val="00C170FF"/>
    <w:rsid w:val="00C2586E"/>
    <w:rsid w:val="00C33CF6"/>
    <w:rsid w:val="00C50492"/>
    <w:rsid w:val="00C50CAA"/>
    <w:rsid w:val="00C57651"/>
    <w:rsid w:val="00C6263F"/>
    <w:rsid w:val="00C6290B"/>
    <w:rsid w:val="00C740DF"/>
    <w:rsid w:val="00C87B09"/>
    <w:rsid w:val="00C91B09"/>
    <w:rsid w:val="00CB64D8"/>
    <w:rsid w:val="00CB698B"/>
    <w:rsid w:val="00CC6943"/>
    <w:rsid w:val="00CD7B80"/>
    <w:rsid w:val="00CE09F8"/>
    <w:rsid w:val="00CF2581"/>
    <w:rsid w:val="00D056AD"/>
    <w:rsid w:val="00D06D91"/>
    <w:rsid w:val="00D07ADA"/>
    <w:rsid w:val="00D13647"/>
    <w:rsid w:val="00D24F18"/>
    <w:rsid w:val="00D4101D"/>
    <w:rsid w:val="00D43630"/>
    <w:rsid w:val="00D47ACF"/>
    <w:rsid w:val="00D50F0F"/>
    <w:rsid w:val="00D51CAB"/>
    <w:rsid w:val="00D5740C"/>
    <w:rsid w:val="00D74A7B"/>
    <w:rsid w:val="00D77DD5"/>
    <w:rsid w:val="00D87FD1"/>
    <w:rsid w:val="00DB4DF4"/>
    <w:rsid w:val="00DD3A62"/>
    <w:rsid w:val="00DD60BD"/>
    <w:rsid w:val="00DF029E"/>
    <w:rsid w:val="00E072F7"/>
    <w:rsid w:val="00E1515D"/>
    <w:rsid w:val="00E154C9"/>
    <w:rsid w:val="00E3047C"/>
    <w:rsid w:val="00E467AF"/>
    <w:rsid w:val="00E47B97"/>
    <w:rsid w:val="00E703F1"/>
    <w:rsid w:val="00E70884"/>
    <w:rsid w:val="00E7124B"/>
    <w:rsid w:val="00E71E0E"/>
    <w:rsid w:val="00E72AA7"/>
    <w:rsid w:val="00E81515"/>
    <w:rsid w:val="00E96502"/>
    <w:rsid w:val="00E977EB"/>
    <w:rsid w:val="00EA1B3F"/>
    <w:rsid w:val="00EA1D09"/>
    <w:rsid w:val="00EA69CD"/>
    <w:rsid w:val="00EB3FC6"/>
    <w:rsid w:val="00EB65CD"/>
    <w:rsid w:val="00EC5771"/>
    <w:rsid w:val="00EC669C"/>
    <w:rsid w:val="00ED7618"/>
    <w:rsid w:val="00EF16CD"/>
    <w:rsid w:val="00F054DD"/>
    <w:rsid w:val="00F06A73"/>
    <w:rsid w:val="00F07642"/>
    <w:rsid w:val="00F1396C"/>
    <w:rsid w:val="00F414ED"/>
    <w:rsid w:val="00F47C83"/>
    <w:rsid w:val="00F55014"/>
    <w:rsid w:val="00F8477C"/>
    <w:rsid w:val="00F84E0A"/>
    <w:rsid w:val="00FA18D1"/>
    <w:rsid w:val="00FB2AA3"/>
    <w:rsid w:val="00FC3D42"/>
    <w:rsid w:val="00FD6AC8"/>
    <w:rsid w:val="00FD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A6E045"/>
  <w15:docId w15:val="{14ECD50E-ECBD-4A25-B9EA-D0BDD8C3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/>
    <w:lsdException w:name="heading 5" w:locked="1" w:uiPriority="9"/>
    <w:lsdException w:name="heading 6" w:locked="1" w:uiPriority="9"/>
    <w:lsdException w:name="heading 7" w:locked="1" w:uiPriority="9"/>
    <w:lsdException w:name="heading 8" w:locked="1" w:uiPriority="9"/>
    <w:lsdException w:name="heading 9" w:locked="1" w:uiPriority="9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4D8"/>
    <w:rPr>
      <w:rFonts w:ascii="Calibri" w:hAnsi="Calibri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BB4146"/>
    <w:pPr>
      <w:keepNext/>
      <w:pageBreakBefore/>
      <w:numPr>
        <w:numId w:val="4"/>
      </w:numPr>
      <w:spacing w:before="120"/>
      <w:outlineLvl w:val="0"/>
    </w:pPr>
    <w:rPr>
      <w:rFonts w:cs="Arial"/>
      <w:b/>
      <w:color w:val="17365D" w:themeColor="text2" w:themeShade="BF"/>
      <w:kern w:val="28"/>
      <w:sz w:val="28"/>
      <w:szCs w:val="28"/>
      <w:lang w:val="en-US"/>
    </w:rPr>
  </w:style>
  <w:style w:type="paragraph" w:styleId="Heading2">
    <w:name w:val="heading 2"/>
    <w:basedOn w:val="Heading1"/>
    <w:next w:val="Normal"/>
    <w:link w:val="Heading2Char"/>
    <w:autoRedefine/>
    <w:uiPriority w:val="99"/>
    <w:qFormat/>
    <w:rsid w:val="002D6042"/>
    <w:pPr>
      <w:pageBreakBefore w:val="0"/>
      <w:numPr>
        <w:ilvl w:val="1"/>
      </w:numPr>
      <w:spacing w:before="60" w:after="60"/>
      <w:ind w:right="-284"/>
      <w:outlineLvl w:val="1"/>
    </w:pPr>
    <w:rPr>
      <w:color w:val="1F497D" w:themeColor="text2"/>
      <w:kern w:val="0"/>
      <w:sz w:val="24"/>
      <w:szCs w:val="24"/>
    </w:rPr>
  </w:style>
  <w:style w:type="paragraph" w:styleId="Heading3">
    <w:name w:val="heading 3"/>
    <w:aliases w:val="h3"/>
    <w:basedOn w:val="Heading2"/>
    <w:next w:val="Normal"/>
    <w:link w:val="Heading3Char"/>
    <w:autoRedefine/>
    <w:uiPriority w:val="99"/>
    <w:qFormat/>
    <w:rsid w:val="002D6042"/>
    <w:pPr>
      <w:numPr>
        <w:ilvl w:val="2"/>
      </w:numPr>
      <w:tabs>
        <w:tab w:val="clear" w:pos="1656"/>
      </w:tabs>
      <w:spacing w:before="120"/>
      <w:outlineLvl w:val="2"/>
    </w:pPr>
    <w:rPr>
      <w:bCs/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9"/>
    <w:rsid w:val="00B74856"/>
    <w:pPr>
      <w:numPr>
        <w:ilvl w:val="0"/>
        <w:numId w:val="0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rsid w:val="00B74856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rsid w:val="00B74856"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rsid w:val="00B7485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B74856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rsid w:val="00B74856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B4146"/>
    <w:rPr>
      <w:rFonts w:ascii="Calibri" w:hAnsi="Calibri" w:cs="Arial"/>
      <w:b/>
      <w:color w:val="17365D" w:themeColor="text2" w:themeShade="BF"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D6042"/>
    <w:rPr>
      <w:rFonts w:ascii="Calibri" w:hAnsi="Calibri" w:cs="Arial"/>
      <w:b/>
      <w:color w:val="1F497D" w:themeColor="tex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uiPriority w:val="99"/>
    <w:locked/>
    <w:rsid w:val="002D6042"/>
    <w:rPr>
      <w:rFonts w:ascii="Calibri" w:hAnsi="Calibri" w:cs="Arial"/>
      <w:b/>
      <w:bCs/>
      <w:color w:val="1F497D" w:themeColor="text2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51CAB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51CAB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51CAB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51CAB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51CAB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51CAB"/>
    <w:rPr>
      <w:rFonts w:ascii="Cambria" w:hAnsi="Cambria" w:cs="Times New Roman"/>
      <w:lang w:val="en-GB"/>
    </w:rPr>
  </w:style>
  <w:style w:type="character" w:styleId="Hyperlink">
    <w:name w:val="Hyperlink"/>
    <w:basedOn w:val="DefaultParagraphFont"/>
    <w:uiPriority w:val="99"/>
    <w:rsid w:val="00B7485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74856"/>
    <w:pPr>
      <w:pBdr>
        <w:top w:val="single" w:sz="4" w:space="1" w:color="auto"/>
      </w:pBdr>
      <w:tabs>
        <w:tab w:val="center" w:pos="5387"/>
        <w:tab w:val="right" w:pos="9639"/>
      </w:tabs>
    </w:pPr>
    <w:rPr>
      <w:i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B74856"/>
    <w:pPr>
      <w:pBdr>
        <w:bottom w:val="single" w:sz="4" w:space="1" w:color="auto"/>
      </w:pBdr>
      <w:tabs>
        <w:tab w:val="center" w:pos="5387"/>
        <w:tab w:val="right" w:pos="9639"/>
      </w:tabs>
      <w:spacing w:before="100"/>
      <w:ind w:left="1985"/>
    </w:pPr>
    <w:rPr>
      <w:i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SubTitle">
    <w:name w:val="Sub Title"/>
    <w:basedOn w:val="Title"/>
    <w:uiPriority w:val="99"/>
    <w:rsid w:val="00B74856"/>
    <w:pPr>
      <w:pBdr>
        <w:bottom w:val="none" w:sz="0" w:space="0" w:color="auto"/>
      </w:pBdr>
      <w:spacing w:before="200"/>
    </w:pPr>
    <w:rPr>
      <w:i/>
      <w:sz w:val="40"/>
    </w:rPr>
  </w:style>
  <w:style w:type="paragraph" w:styleId="Title">
    <w:name w:val="Title"/>
    <w:basedOn w:val="Normal"/>
    <w:link w:val="TitleChar"/>
    <w:uiPriority w:val="99"/>
    <w:qFormat/>
    <w:rsid w:val="003662E9"/>
    <w:pPr>
      <w:pBdr>
        <w:bottom w:val="single" w:sz="12" w:space="12" w:color="auto"/>
      </w:pBdr>
      <w:ind w:left="3402"/>
    </w:pPr>
    <w:rPr>
      <w:b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3662E9"/>
    <w:rPr>
      <w:rFonts w:ascii="Calibri" w:hAnsi="Calibri"/>
      <w:b/>
      <w:kern w:val="28"/>
      <w:sz w:val="56"/>
      <w:szCs w:val="20"/>
      <w:lang w:val="en-GB"/>
    </w:rPr>
  </w:style>
  <w:style w:type="paragraph" w:customStyle="1" w:styleId="TableText">
    <w:name w:val="Table Text"/>
    <w:basedOn w:val="Normal"/>
    <w:uiPriority w:val="99"/>
    <w:rsid w:val="00B74856"/>
    <w:pPr>
      <w:spacing w:before="60" w:after="20"/>
    </w:pPr>
  </w:style>
  <w:style w:type="paragraph" w:customStyle="1" w:styleId="HiddenTitle">
    <w:name w:val="Hidden Title"/>
    <w:basedOn w:val="Normal"/>
    <w:uiPriority w:val="99"/>
    <w:rsid w:val="00B74856"/>
    <w:pPr>
      <w:spacing w:after="240"/>
    </w:pPr>
    <w:rPr>
      <w:b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5E1753"/>
    <w:pPr>
      <w:tabs>
        <w:tab w:val="left" w:pos="440"/>
        <w:tab w:val="right" w:leader="dot" w:pos="9629"/>
      </w:tabs>
      <w:spacing w:before="60" w:after="60"/>
    </w:pPr>
    <w:rPr>
      <w:b/>
      <w:bCs/>
      <w:noProof/>
      <w:color w:val="17365D" w:themeColor="text2" w:themeShade="BF"/>
      <w:sz w:val="24"/>
      <w:szCs w:val="28"/>
      <w:lang w:val="en-US"/>
    </w:rPr>
  </w:style>
  <w:style w:type="paragraph" w:customStyle="1" w:styleId="TableHeading">
    <w:name w:val="Table Heading"/>
    <w:basedOn w:val="TableText"/>
    <w:uiPriority w:val="99"/>
    <w:rsid w:val="00B74856"/>
    <w:rPr>
      <w:b/>
      <w:caps/>
    </w:rPr>
  </w:style>
  <w:style w:type="paragraph" w:styleId="TOC2">
    <w:name w:val="toc 2"/>
    <w:basedOn w:val="Normal"/>
    <w:next w:val="Normal"/>
    <w:autoRedefine/>
    <w:uiPriority w:val="39"/>
    <w:rsid w:val="00E703F1"/>
    <w:pPr>
      <w:tabs>
        <w:tab w:val="left" w:pos="660"/>
        <w:tab w:val="right" w:leader="dot" w:pos="9629"/>
      </w:tabs>
    </w:pPr>
    <w:rPr>
      <w:bCs/>
      <w:noProof/>
      <w:sz w:val="22"/>
      <w:szCs w:val="24"/>
    </w:rPr>
  </w:style>
  <w:style w:type="paragraph" w:styleId="TOC3">
    <w:name w:val="toc 3"/>
    <w:basedOn w:val="Normal"/>
    <w:next w:val="Normal"/>
    <w:autoRedefine/>
    <w:uiPriority w:val="39"/>
    <w:rsid w:val="00992C34"/>
    <w:rPr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B74856"/>
    <w:pPr>
      <w:ind w:left="440"/>
    </w:pPr>
    <w:rPr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B74856"/>
    <w:pPr>
      <w:ind w:left="660"/>
    </w:pPr>
    <w:rPr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B74856"/>
    <w:pPr>
      <w:ind w:left="880"/>
    </w:pPr>
    <w:rPr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B74856"/>
    <w:pPr>
      <w:ind w:left="1100"/>
    </w:pPr>
    <w:rPr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B74856"/>
    <w:pPr>
      <w:ind w:left="1320"/>
    </w:pPr>
    <w:rPr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B74856"/>
    <w:pPr>
      <w:ind w:left="1540"/>
    </w:pPr>
    <w:rPr>
      <w:szCs w:val="24"/>
    </w:rPr>
  </w:style>
  <w:style w:type="paragraph" w:styleId="BodyTextIndent">
    <w:name w:val="Body Text Indent"/>
    <w:basedOn w:val="Normal"/>
    <w:link w:val="BodyTextIndentChar"/>
    <w:uiPriority w:val="99"/>
    <w:rsid w:val="00B74856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ListBullet">
    <w:name w:val="List Bullet"/>
    <w:basedOn w:val="List"/>
    <w:autoRedefine/>
    <w:uiPriority w:val="99"/>
    <w:rsid w:val="000B779F"/>
    <w:pPr>
      <w:keepLines/>
      <w:numPr>
        <w:numId w:val="2"/>
      </w:numPr>
      <w:tabs>
        <w:tab w:val="clear" w:pos="360"/>
      </w:tabs>
      <w:spacing w:before="40" w:line="240" w:lineRule="exact"/>
      <w:ind w:left="1304" w:hanging="340"/>
    </w:pPr>
    <w:rPr>
      <w:color w:val="000000"/>
    </w:rPr>
  </w:style>
  <w:style w:type="paragraph" w:styleId="List">
    <w:name w:val="List"/>
    <w:basedOn w:val="Normal"/>
    <w:uiPriority w:val="99"/>
    <w:rsid w:val="00B74856"/>
    <w:pPr>
      <w:ind w:left="283" w:hanging="283"/>
    </w:pPr>
  </w:style>
  <w:style w:type="paragraph" w:styleId="ListBullet2">
    <w:name w:val="List Bullet 2"/>
    <w:basedOn w:val="ListBullet"/>
    <w:autoRedefine/>
    <w:uiPriority w:val="99"/>
    <w:rsid w:val="00B74856"/>
    <w:pPr>
      <w:numPr>
        <w:numId w:val="3"/>
      </w:numPr>
      <w:tabs>
        <w:tab w:val="clear" w:pos="360"/>
      </w:tabs>
      <w:spacing w:before="20"/>
      <w:ind w:left="1775" w:hanging="357"/>
    </w:pPr>
  </w:style>
  <w:style w:type="paragraph" w:styleId="NormalIndent">
    <w:name w:val="Normal Indent"/>
    <w:basedOn w:val="Normal"/>
    <w:uiPriority w:val="99"/>
    <w:rsid w:val="000B779F"/>
    <w:pPr>
      <w:spacing w:before="60" w:line="240" w:lineRule="exact"/>
      <w:ind w:left="1304"/>
    </w:pPr>
  </w:style>
  <w:style w:type="paragraph" w:styleId="DocumentMap">
    <w:name w:val="Document Map"/>
    <w:basedOn w:val="Normal"/>
    <w:link w:val="DocumentMapChar"/>
    <w:uiPriority w:val="99"/>
    <w:semiHidden/>
    <w:rsid w:val="00B74856"/>
    <w:pPr>
      <w:shd w:val="clear" w:color="auto" w:fill="000080"/>
    </w:pPr>
    <w:rPr>
      <w:rFonts w:ascii="Tahoma" w:hAnsi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51CAB"/>
    <w:rPr>
      <w:rFonts w:cs="Times New Roman"/>
      <w:sz w:val="2"/>
      <w:lang w:val="en-GB"/>
    </w:rPr>
  </w:style>
  <w:style w:type="paragraph" w:styleId="Index5">
    <w:name w:val="index 5"/>
    <w:basedOn w:val="Normal"/>
    <w:next w:val="Normal"/>
    <w:autoRedefine/>
    <w:uiPriority w:val="99"/>
    <w:semiHidden/>
    <w:rsid w:val="00B74856"/>
    <w:pPr>
      <w:ind w:left="1100" w:hanging="220"/>
    </w:pPr>
  </w:style>
  <w:style w:type="character" w:customStyle="1" w:styleId="MethodsName">
    <w:name w:val="MethodsName"/>
    <w:basedOn w:val="DefaultParagraphFont"/>
    <w:uiPriority w:val="99"/>
    <w:rsid w:val="005C2385"/>
    <w:rPr>
      <w:rFonts w:cs="Times New Roman"/>
      <w:i/>
    </w:rPr>
  </w:style>
  <w:style w:type="character" w:customStyle="1" w:styleId="MethodsNameLink">
    <w:name w:val="MethodsNameLink"/>
    <w:basedOn w:val="DefaultParagraphFont"/>
    <w:uiPriority w:val="99"/>
    <w:rsid w:val="00B74856"/>
    <w:rPr>
      <w:rFonts w:cs="Times New Roman"/>
      <w:b/>
      <w:i/>
      <w:color w:val="0000FF"/>
      <w:u w:val="single"/>
    </w:rPr>
  </w:style>
  <w:style w:type="paragraph" w:customStyle="1" w:styleId="BulletItem">
    <w:name w:val="Bullet Item"/>
    <w:basedOn w:val="NormalIndent"/>
    <w:uiPriority w:val="99"/>
    <w:rsid w:val="00B74856"/>
    <w:pPr>
      <w:numPr>
        <w:numId w:val="1"/>
      </w:numPr>
      <w:tabs>
        <w:tab w:val="clear" w:pos="360"/>
      </w:tabs>
      <w:spacing w:before="120" w:line="240" w:lineRule="auto"/>
    </w:pPr>
    <w:rPr>
      <w:rFonts w:cs="Arial"/>
      <w:spacing w:val="-5"/>
      <w:kern w:val="24"/>
    </w:rPr>
  </w:style>
  <w:style w:type="paragraph" w:customStyle="1" w:styleId="BulletItem2">
    <w:name w:val="Bullet Item 2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720" w:hanging="360"/>
    </w:pPr>
  </w:style>
  <w:style w:type="paragraph" w:customStyle="1" w:styleId="BulletItem3">
    <w:name w:val="Bullet Item 3"/>
    <w:basedOn w:val="BulletItem2"/>
    <w:uiPriority w:val="99"/>
    <w:rsid w:val="00B74856"/>
    <w:pPr>
      <w:tabs>
        <w:tab w:val="left" w:pos="1080"/>
      </w:tabs>
      <w:ind w:left="1080"/>
    </w:pPr>
  </w:style>
  <w:style w:type="paragraph" w:customStyle="1" w:styleId="BulletItemnotopspace">
    <w:name w:val="Bullet Item no top space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360" w:hanging="360"/>
    </w:pPr>
  </w:style>
  <w:style w:type="paragraph" w:customStyle="1" w:styleId="StyleSubTitleLeft">
    <w:name w:val="Style Sub Title + Left"/>
    <w:basedOn w:val="SubTitle"/>
    <w:uiPriority w:val="99"/>
    <w:rsid w:val="006B066D"/>
    <w:rPr>
      <w:bCs/>
      <w:iCs/>
      <w:sz w:val="36"/>
    </w:rPr>
  </w:style>
  <w:style w:type="paragraph" w:styleId="BodyText">
    <w:name w:val="Body Text"/>
    <w:basedOn w:val="Normal"/>
    <w:link w:val="BodyTextChar"/>
    <w:uiPriority w:val="99"/>
    <w:rsid w:val="00B74856"/>
    <w:pPr>
      <w:tabs>
        <w:tab w:val="left" w:pos="284"/>
      </w:tabs>
    </w:pPr>
    <w:rPr>
      <w:i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DocumentType">
    <w:name w:val="Document Type"/>
    <w:basedOn w:val="Normal"/>
    <w:next w:val="Normal"/>
    <w:uiPriority w:val="99"/>
    <w:rsid w:val="00B74856"/>
    <w:pPr>
      <w:spacing w:before="240" w:after="240"/>
    </w:pPr>
    <w:rPr>
      <w:i/>
      <w:sz w:val="32"/>
    </w:rPr>
  </w:style>
  <w:style w:type="paragraph" w:customStyle="1" w:styleId="FootnoteBase">
    <w:name w:val="Footnote Base"/>
    <w:basedOn w:val="Normal"/>
    <w:uiPriority w:val="99"/>
    <w:rsid w:val="000B779F"/>
    <w:pPr>
      <w:spacing w:before="240"/>
    </w:pPr>
    <w:rPr>
      <w:spacing w:val="-5"/>
      <w:sz w:val="18"/>
    </w:rPr>
  </w:style>
  <w:style w:type="paragraph" w:styleId="BodyTextIndent2">
    <w:name w:val="Body Text Indent 2"/>
    <w:basedOn w:val="Normal"/>
    <w:link w:val="BodyTextIndent2Char"/>
    <w:uiPriority w:val="99"/>
    <w:rsid w:val="00B74856"/>
    <w:rPr>
      <w:rFonts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B74856"/>
    <w:pPr>
      <w:ind w:left="842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rsid w:val="00B74856"/>
    <w:rPr>
      <w:rFonts w:cs="Times New Roman"/>
      <w:color w:val="800080"/>
      <w:u w:val="single"/>
    </w:rPr>
  </w:style>
  <w:style w:type="paragraph" w:customStyle="1" w:styleId="InfoBlue">
    <w:name w:val="InfoBlue"/>
    <w:basedOn w:val="Normal"/>
    <w:next w:val="BodyText"/>
    <w:uiPriority w:val="99"/>
    <w:rsid w:val="000B779F"/>
    <w:pPr>
      <w:widowControl w:val="0"/>
      <w:spacing w:after="120" w:line="240" w:lineRule="atLeast"/>
      <w:ind w:left="432"/>
    </w:pPr>
    <w:rPr>
      <w:i/>
      <w:vanish/>
      <w:color w:val="0000FF"/>
    </w:rPr>
  </w:style>
  <w:style w:type="paragraph" w:customStyle="1" w:styleId="Tabletop">
    <w:name w:val="Tabletop"/>
    <w:basedOn w:val="Normal"/>
    <w:uiPriority w:val="99"/>
    <w:rsid w:val="000B779F"/>
    <w:pPr>
      <w:keepNext/>
      <w:spacing w:after="120"/>
      <w:jc w:val="center"/>
    </w:pPr>
    <w:rPr>
      <w:b/>
      <w:spacing w:val="-5"/>
    </w:rPr>
  </w:style>
  <w:style w:type="paragraph" w:styleId="BodyText3">
    <w:name w:val="Body Text 3"/>
    <w:basedOn w:val="Normal"/>
    <w:link w:val="BodyText3Char"/>
    <w:uiPriority w:val="99"/>
    <w:rsid w:val="000B779F"/>
    <w:rPr>
      <w:i/>
      <w:iCs/>
      <w:color w:val="0000FF"/>
      <w:spacing w:val="-5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B74856"/>
    <w:rPr>
      <w:rFonts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943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31F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locked/>
    <w:rsid w:val="00CB64D8"/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GHeading1-outlined">
    <w:name w:val="CG_Heading 1 - outlined"/>
    <w:next w:val="Normal"/>
    <w:rsid w:val="00CB64D8"/>
    <w:pPr>
      <w:widowControl w:val="0"/>
      <w:numPr>
        <w:numId w:val="5"/>
      </w:numPr>
      <w:spacing w:before="600" w:after="360"/>
    </w:pPr>
    <w:rPr>
      <w:rFonts w:ascii="Arial" w:hAnsi="Arial"/>
      <w:color w:val="4BACC6" w:themeColor="accent5"/>
      <w:sz w:val="40"/>
      <w:szCs w:val="24"/>
      <w:lang w:eastAsia="en-CA"/>
    </w:rPr>
  </w:style>
  <w:style w:type="paragraph" w:customStyle="1" w:styleId="CGHeading2-outlined">
    <w:name w:val="CG_Heading 2 - outlined"/>
    <w:basedOn w:val="CGHeading1-outlined"/>
    <w:next w:val="Normal"/>
    <w:rsid w:val="00CB64D8"/>
    <w:pPr>
      <w:numPr>
        <w:ilvl w:val="1"/>
      </w:numPr>
      <w:spacing w:before="240" w:after="120" w:line="264" w:lineRule="auto"/>
    </w:pPr>
    <w:rPr>
      <w:color w:val="1F497D" w:themeColor="text2"/>
      <w:sz w:val="36"/>
    </w:rPr>
  </w:style>
  <w:style w:type="paragraph" w:customStyle="1" w:styleId="CGHeading3-outlined">
    <w:name w:val="CG_Heading 3 - outlined"/>
    <w:basedOn w:val="CGHeading2-outlined"/>
    <w:next w:val="Normal"/>
    <w:rsid w:val="00CB64D8"/>
    <w:pPr>
      <w:numPr>
        <w:ilvl w:val="2"/>
      </w:numPr>
    </w:pPr>
    <w:rPr>
      <w:color w:val="92CDDC" w:themeColor="accent5" w:themeTint="99"/>
    </w:rPr>
  </w:style>
  <w:style w:type="paragraph" w:customStyle="1" w:styleId="CGHeading4-outlined">
    <w:name w:val="CG_Heading 4 - outlined"/>
    <w:basedOn w:val="CGHeading3-outlined"/>
    <w:next w:val="Normal"/>
    <w:rsid w:val="00CB64D8"/>
    <w:pPr>
      <w:numPr>
        <w:ilvl w:val="3"/>
      </w:numPr>
    </w:pPr>
    <w:rPr>
      <w:color w:val="1F497D" w:themeColor="text2"/>
      <w:sz w:val="32"/>
    </w:rPr>
  </w:style>
  <w:style w:type="paragraph" w:customStyle="1" w:styleId="CGHeading5-outlined">
    <w:name w:val="CG_Heading 5 - outlined"/>
    <w:basedOn w:val="CGHeading4-outlined"/>
    <w:next w:val="Normal"/>
    <w:rsid w:val="00CB64D8"/>
    <w:pPr>
      <w:numPr>
        <w:ilvl w:val="4"/>
      </w:numPr>
    </w:pPr>
    <w:rPr>
      <w:color w:val="4BACC6" w:themeColor="accent5"/>
      <w:sz w:val="28"/>
    </w:rPr>
  </w:style>
  <w:style w:type="paragraph" w:customStyle="1" w:styleId="CGBodytext">
    <w:name w:val="CG_Body text"/>
    <w:rsid w:val="00CB64D8"/>
    <w:pPr>
      <w:spacing w:after="240" w:line="264" w:lineRule="auto"/>
    </w:pPr>
    <w:rPr>
      <w:rFonts w:ascii="Arial" w:hAnsi="Arial"/>
      <w:sz w:val="20"/>
      <w:szCs w:val="24"/>
      <w:lang w:eastAsia="en-CA"/>
    </w:rPr>
  </w:style>
  <w:style w:type="paragraph" w:customStyle="1" w:styleId="CGTablehead2">
    <w:name w:val="CG_Table head 2"/>
    <w:basedOn w:val="Normal"/>
    <w:rsid w:val="00CB64D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color w:val="FFFFFF" w:themeColor="background1"/>
      <w:szCs w:val="24"/>
      <w:lang w:val="en-US"/>
    </w:rPr>
  </w:style>
  <w:style w:type="paragraph" w:customStyle="1" w:styleId="CGTabletext2">
    <w:name w:val="CG_Table text 2"/>
    <w:basedOn w:val="Normal"/>
    <w:rsid w:val="00CB64D8"/>
    <w:rPr>
      <w:rFonts w:ascii="Arial" w:hAnsi="Arial"/>
      <w:sz w:val="18"/>
      <w:szCs w:val="16"/>
      <w:lang w:val="en-US" w:eastAsia="en-CA"/>
    </w:rPr>
  </w:style>
  <w:style w:type="paragraph" w:customStyle="1" w:styleId="TableHeader">
    <w:name w:val="TableHeader"/>
    <w:basedOn w:val="Normal"/>
    <w:link w:val="TableHeaderChar"/>
    <w:qFormat/>
    <w:rsid w:val="00E154C9"/>
    <w:rPr>
      <w:b/>
      <w:color w:val="FFFFFF" w:themeColor="background1"/>
      <w:sz w:val="16"/>
      <w:lang w:val="en-US"/>
    </w:rPr>
  </w:style>
  <w:style w:type="paragraph" w:customStyle="1" w:styleId="CommentToBeDeleted">
    <w:name w:val="CommentToBeDeleted"/>
    <w:basedOn w:val="Normal"/>
    <w:link w:val="CommentToBeDeletedChar"/>
    <w:qFormat/>
    <w:rsid w:val="00776819"/>
    <w:rPr>
      <w:rFonts w:cs="Arial"/>
      <w:color w:val="0070C0"/>
      <w:lang w:val="en-US"/>
    </w:rPr>
  </w:style>
  <w:style w:type="character" w:customStyle="1" w:styleId="TableHeaderChar">
    <w:name w:val="TableHeader Char"/>
    <w:basedOn w:val="DefaultParagraphFont"/>
    <w:link w:val="TableHeader"/>
    <w:rsid w:val="00E154C9"/>
    <w:rPr>
      <w:rFonts w:ascii="Calibri" w:hAnsi="Calibri"/>
      <w:b/>
      <w:color w:val="FFFFFF" w:themeColor="background1"/>
      <w:sz w:val="16"/>
      <w:szCs w:val="20"/>
    </w:rPr>
  </w:style>
  <w:style w:type="paragraph" w:styleId="ListParagraph">
    <w:name w:val="List Paragraph"/>
    <w:basedOn w:val="Normal"/>
    <w:uiPriority w:val="34"/>
    <w:qFormat/>
    <w:rsid w:val="00E71E0E"/>
    <w:pPr>
      <w:ind w:left="720"/>
      <w:contextualSpacing/>
    </w:pPr>
  </w:style>
  <w:style w:type="character" w:customStyle="1" w:styleId="CommentToBeDeletedChar">
    <w:name w:val="CommentToBeDeleted Char"/>
    <w:basedOn w:val="DefaultParagraphFont"/>
    <w:link w:val="CommentToBeDeleted"/>
    <w:rsid w:val="00776819"/>
    <w:rPr>
      <w:rFonts w:ascii="Calibri" w:hAnsi="Calibri" w:cs="Arial"/>
      <w:color w:val="0070C0"/>
      <w:sz w:val="20"/>
      <w:szCs w:val="20"/>
    </w:rPr>
  </w:style>
  <w:style w:type="paragraph" w:customStyle="1" w:styleId="TableHeadingQMS">
    <w:name w:val="Table Heading QMS"/>
    <w:basedOn w:val="Normal"/>
    <w:next w:val="Normal"/>
    <w:rsid w:val="00B362B8"/>
    <w:pPr>
      <w:keepLines/>
      <w:widowControl w:val="0"/>
      <w:spacing w:before="20" w:after="20" w:line="240" w:lineRule="atLeast"/>
      <w:jc w:val="center"/>
    </w:pPr>
    <w:rPr>
      <w:rFonts w:ascii="Arial" w:hAnsi="Arial" w:cs="Arial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13E56-0AE8-4DD1-8AA3-8CD410E47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7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Satisfaction Report</vt:lpstr>
    </vt:vector>
  </TitlesOfParts>
  <Company>Capgemini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Satisfaction Report</dc:title>
  <dc:subject>Template</dc:subject>
  <dc:creator>Group Quality</dc:creator>
  <cp:keywords>Group Reference v1.0</cp:keywords>
  <cp:lastModifiedBy>S A, Arpitha</cp:lastModifiedBy>
  <cp:revision>36</cp:revision>
  <cp:lastPrinted>2015-10-29T16:47:00Z</cp:lastPrinted>
  <dcterms:created xsi:type="dcterms:W3CDTF">2015-11-06T16:32:00Z</dcterms:created>
  <dcterms:modified xsi:type="dcterms:W3CDTF">2018-05-31T09:39:00Z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hodsName">
    <vt:lpwstr>DELIVER</vt:lpwstr>
  </property>
  <property fmtid="{D5CDD505-2E9C-101B-9397-08002B2CF9AE}" pid="3" name="Engagement">
    <vt:lpwstr>[DocProp: Engagement]</vt:lpwstr>
  </property>
  <property fmtid="{D5CDD505-2E9C-101B-9397-08002B2CF9AE}" pid="4" name="Version">
    <vt:lpwstr>[DocProp: Version]</vt:lpwstr>
  </property>
  <property fmtid="{D5CDD505-2E9C-101B-9397-08002B2CF9AE}" pid="5" name="Client">
    <vt:lpwstr>[DocProp: Client]</vt:lpwstr>
  </property>
  <property fmtid="{D5CDD505-2E9C-101B-9397-08002B2CF9AE}" pid="6" name="Method">
    <vt:lpwstr>USM</vt:lpwstr>
  </property>
  <property fmtid="{D5CDD505-2E9C-101B-9397-08002B2CF9AE}" pid="7" name="EngagementID">
    <vt:lpwstr>[DocProp: EngagementID]</vt:lpwstr>
  </property>
  <property fmtid="{D5CDD505-2E9C-101B-9397-08002B2CF9AE}" pid="8" name="Reference">
    <vt:lpwstr>[DocProp: Reference]</vt:lpwstr>
  </property>
  <property fmtid="{D5CDD505-2E9C-101B-9397-08002B2CF9AE}" pid="9" name="Document">
    <vt:lpwstr>[DocProp: Document]</vt:lpwstr>
  </property>
</Properties>
</file>